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C6E" w:rsidRPr="00BB4C6E" w:rsidRDefault="00BB4C6E" w:rsidP="00BB4C6E">
      <w:pPr>
        <w:spacing w:after="120"/>
        <w:ind w:left="0" w:firstLine="0"/>
        <w:jc w:val="center"/>
        <w:rPr>
          <w:color w:val="auto"/>
          <w:szCs w:val="28"/>
          <w:lang w:eastAsia="zh-CN"/>
        </w:rPr>
      </w:pPr>
      <w:r w:rsidRPr="00BB4C6E">
        <w:rPr>
          <w:color w:val="auto"/>
          <w:szCs w:val="28"/>
          <w:lang w:eastAsia="zh-CN"/>
        </w:rPr>
        <w:t>Федеральное государственное образовательное бюджетное</w:t>
      </w:r>
    </w:p>
    <w:p w:rsidR="00BB4C6E" w:rsidRPr="00BB4C6E" w:rsidRDefault="00BB4C6E" w:rsidP="00BB4C6E">
      <w:pPr>
        <w:spacing w:after="120"/>
        <w:ind w:left="0" w:firstLine="0"/>
        <w:jc w:val="center"/>
        <w:rPr>
          <w:color w:val="auto"/>
          <w:szCs w:val="28"/>
          <w:lang w:eastAsia="zh-CN"/>
        </w:rPr>
      </w:pPr>
      <w:r w:rsidRPr="00BB4C6E">
        <w:rPr>
          <w:color w:val="auto"/>
          <w:szCs w:val="28"/>
          <w:lang w:eastAsia="zh-CN"/>
        </w:rPr>
        <w:t>учреждение высшего образования</w:t>
      </w:r>
    </w:p>
    <w:p w:rsidR="00BB4C6E" w:rsidRPr="00BB4C6E" w:rsidRDefault="00BB4C6E" w:rsidP="00BB4C6E">
      <w:pPr>
        <w:spacing w:after="120"/>
        <w:ind w:left="0" w:firstLine="0"/>
        <w:jc w:val="center"/>
        <w:rPr>
          <w:b/>
          <w:color w:val="auto"/>
          <w:szCs w:val="28"/>
          <w:lang w:eastAsia="zh-CN"/>
        </w:rPr>
      </w:pPr>
      <w:r w:rsidRPr="00BB4C6E">
        <w:rPr>
          <w:b/>
          <w:color w:val="auto"/>
          <w:szCs w:val="28"/>
          <w:lang w:eastAsia="zh-CN"/>
        </w:rPr>
        <w:t>«ФИНАНСОВЫЙ УНИВЕРСИТЕТ ПРИ ПРАВИТЕЛЬСТВЕ</w:t>
      </w:r>
    </w:p>
    <w:p w:rsidR="00BB4C6E" w:rsidRPr="00BB4C6E" w:rsidRDefault="00BB4C6E" w:rsidP="00BB4C6E">
      <w:pPr>
        <w:spacing w:after="120"/>
        <w:ind w:left="0" w:firstLine="0"/>
        <w:jc w:val="center"/>
        <w:rPr>
          <w:b/>
          <w:color w:val="auto"/>
          <w:szCs w:val="28"/>
          <w:lang w:eastAsia="zh-CN"/>
        </w:rPr>
      </w:pPr>
      <w:r w:rsidRPr="00BB4C6E">
        <w:rPr>
          <w:b/>
          <w:color w:val="auto"/>
          <w:szCs w:val="28"/>
          <w:lang w:eastAsia="zh-CN"/>
        </w:rPr>
        <w:t>РОССИЙСКОЙ ФЕДЕРАЦИИ»</w:t>
      </w:r>
    </w:p>
    <w:p w:rsidR="00BB4C6E" w:rsidRPr="00BB4C6E" w:rsidRDefault="00BB4C6E" w:rsidP="00BB4C6E">
      <w:pPr>
        <w:spacing w:after="120"/>
        <w:ind w:left="0" w:firstLine="0"/>
        <w:jc w:val="center"/>
        <w:rPr>
          <w:color w:val="auto"/>
          <w:szCs w:val="28"/>
          <w:lang w:eastAsia="zh-CN"/>
        </w:rPr>
      </w:pPr>
      <w:r w:rsidRPr="00BB4C6E">
        <w:rPr>
          <w:color w:val="auto"/>
          <w:szCs w:val="28"/>
          <w:lang w:eastAsia="zh-CN"/>
        </w:rPr>
        <w:t>(Финансовый университет)</w:t>
      </w:r>
    </w:p>
    <w:p w:rsidR="00BB4C6E" w:rsidRPr="00BB4C6E" w:rsidRDefault="00BB4C6E" w:rsidP="00BB4C6E">
      <w:pPr>
        <w:spacing w:after="120"/>
        <w:ind w:left="0" w:firstLine="0"/>
        <w:jc w:val="center"/>
        <w:rPr>
          <w:color w:val="auto"/>
          <w:szCs w:val="28"/>
          <w:lang w:eastAsia="zh-CN"/>
        </w:rPr>
      </w:pPr>
    </w:p>
    <w:p w:rsidR="00BB4C6E" w:rsidRPr="00BB4C6E" w:rsidRDefault="00BB4C6E" w:rsidP="00BB4C6E">
      <w:pPr>
        <w:spacing w:after="0"/>
        <w:ind w:left="0" w:firstLine="0"/>
        <w:jc w:val="center"/>
        <w:rPr>
          <w:b/>
          <w:color w:val="auto"/>
          <w:szCs w:val="28"/>
          <w:lang w:eastAsia="zh-CN"/>
        </w:rPr>
      </w:pPr>
      <w:r w:rsidRPr="00BB4C6E">
        <w:rPr>
          <w:b/>
          <w:color w:val="auto"/>
          <w:szCs w:val="28"/>
          <w:lang w:eastAsia="zh-CN"/>
        </w:rPr>
        <w:t>Департамент мировой экономики и международного бизнеса</w:t>
      </w:r>
    </w:p>
    <w:p w:rsidR="00BB4C6E" w:rsidRPr="00BB4C6E" w:rsidRDefault="00BB4C6E" w:rsidP="00BB4C6E">
      <w:pPr>
        <w:spacing w:after="0"/>
        <w:ind w:left="0" w:firstLine="0"/>
        <w:jc w:val="center"/>
        <w:rPr>
          <w:b/>
          <w:szCs w:val="28"/>
        </w:rPr>
      </w:pPr>
      <w:r w:rsidRPr="00BB4C6E">
        <w:rPr>
          <w:b/>
          <w:szCs w:val="28"/>
        </w:rPr>
        <w:t>Факультета международных экономических отношений</w:t>
      </w:r>
    </w:p>
    <w:p w:rsidR="00BB4C6E" w:rsidRPr="00BB4C6E" w:rsidRDefault="00BB4C6E" w:rsidP="00BB4C6E">
      <w:pPr>
        <w:tabs>
          <w:tab w:val="center" w:pos="4677"/>
        </w:tabs>
        <w:spacing w:after="19"/>
        <w:ind w:left="0" w:firstLine="0"/>
        <w:rPr>
          <w:szCs w:val="28"/>
        </w:rPr>
      </w:pPr>
      <w:r w:rsidRPr="00BB4C6E">
        <w:rPr>
          <w:szCs w:val="28"/>
        </w:rPr>
        <w:t xml:space="preserve"> </w:t>
      </w:r>
      <w:r w:rsidRPr="00BB4C6E">
        <w:rPr>
          <w:szCs w:val="28"/>
        </w:rPr>
        <w:tab/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536"/>
        <w:gridCol w:w="4394"/>
      </w:tblGrid>
      <w:tr w:rsidR="00BB4C6E" w:rsidRPr="00BB4C6E" w:rsidTr="00AE4740">
        <w:tc>
          <w:tcPr>
            <w:tcW w:w="4536" w:type="dxa"/>
            <w:shd w:val="clear" w:color="auto" w:fill="auto"/>
          </w:tcPr>
          <w:p w:rsidR="00BB4C6E" w:rsidRPr="00BB4C6E" w:rsidRDefault="00BB4C6E" w:rsidP="00BB4C6E">
            <w:pPr>
              <w:spacing w:after="0" w:line="480" w:lineRule="auto"/>
              <w:ind w:left="0" w:firstLine="0"/>
              <w:jc w:val="left"/>
              <w:rPr>
                <w:color w:val="auto"/>
                <w:szCs w:val="28"/>
                <w:lang w:eastAsia="zh-CN"/>
              </w:rPr>
            </w:pPr>
          </w:p>
        </w:tc>
        <w:tc>
          <w:tcPr>
            <w:tcW w:w="4394" w:type="dxa"/>
            <w:shd w:val="clear" w:color="auto" w:fill="auto"/>
          </w:tcPr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b/>
                <w:bCs/>
                <w:caps/>
                <w:color w:val="auto"/>
                <w:szCs w:val="28"/>
                <w:lang w:eastAsia="zh-CN"/>
              </w:rPr>
            </w:pPr>
            <w:r w:rsidRPr="00BB4C6E">
              <w:rPr>
                <w:b/>
                <w:bCs/>
                <w:caps/>
                <w:color w:val="auto"/>
                <w:szCs w:val="28"/>
                <w:lang w:eastAsia="zh-CN"/>
              </w:rPr>
              <w:t>Утверждаю</w:t>
            </w:r>
          </w:p>
          <w:p w:rsidR="00BB4C6E" w:rsidRPr="00BB4C6E" w:rsidRDefault="00BB4C6E" w:rsidP="00BB4C6E">
            <w:pPr>
              <w:spacing w:after="0"/>
              <w:ind w:left="0" w:right="11" w:firstLine="0"/>
              <w:jc w:val="left"/>
              <w:rPr>
                <w:lang w:eastAsia="en-US"/>
              </w:rPr>
            </w:pPr>
            <w:r w:rsidRPr="00BB4C6E">
              <w:rPr>
                <w:lang w:eastAsia="en-US"/>
              </w:rPr>
              <w:t>Проректор по учебной и</w:t>
            </w:r>
          </w:p>
          <w:p w:rsidR="00BB4C6E" w:rsidRPr="00BB4C6E" w:rsidRDefault="00BB4C6E" w:rsidP="00BB4C6E">
            <w:pPr>
              <w:spacing w:after="0"/>
              <w:ind w:left="0" w:right="11" w:firstLine="0"/>
              <w:jc w:val="left"/>
              <w:rPr>
                <w:lang w:eastAsia="en-US"/>
              </w:rPr>
            </w:pPr>
            <w:r w:rsidRPr="00BB4C6E">
              <w:rPr>
                <w:lang w:eastAsia="en-US"/>
              </w:rPr>
              <w:t>методической работе</w:t>
            </w:r>
          </w:p>
          <w:p w:rsidR="00BB4C6E" w:rsidRPr="00BB4C6E" w:rsidRDefault="00BB4C6E" w:rsidP="00BB4C6E">
            <w:pPr>
              <w:spacing w:after="0"/>
              <w:ind w:left="0" w:right="11" w:firstLine="0"/>
              <w:jc w:val="left"/>
              <w:rPr>
                <w:lang w:eastAsia="en-US"/>
              </w:rPr>
            </w:pPr>
          </w:p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lang w:eastAsia="en-US"/>
              </w:rPr>
            </w:pPr>
          </w:p>
          <w:p w:rsidR="00BB4C6E" w:rsidRPr="00BB4C6E" w:rsidRDefault="00BB4C6E" w:rsidP="00BB4C6E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left="0" w:firstLine="0"/>
              <w:jc w:val="left"/>
              <w:rPr>
                <w:rFonts w:eastAsia="Calibri"/>
                <w:bCs/>
                <w:color w:val="auto"/>
                <w:szCs w:val="28"/>
                <w:lang w:eastAsia="zh-CN"/>
              </w:rPr>
            </w:pPr>
            <w:r w:rsidRPr="00BB4C6E">
              <w:rPr>
                <w:rFonts w:eastAsia="Calibri"/>
                <w:bCs/>
                <w:color w:val="auto"/>
                <w:szCs w:val="28"/>
                <w:lang w:eastAsia="zh-CN"/>
              </w:rPr>
              <w:t>Е.А. Каменева</w:t>
            </w:r>
          </w:p>
          <w:p w:rsidR="00BB4C6E" w:rsidRPr="00BB4C6E" w:rsidRDefault="009B55E0" w:rsidP="00BB4C6E">
            <w:pPr>
              <w:spacing w:after="0" w:line="480" w:lineRule="auto"/>
              <w:ind w:left="0" w:firstLine="0"/>
              <w:jc w:val="left"/>
              <w:rPr>
                <w:color w:val="auto"/>
                <w:szCs w:val="28"/>
                <w:lang w:eastAsia="zh-CN"/>
              </w:rPr>
            </w:pPr>
            <w:r>
              <w:rPr>
                <w:color w:val="auto"/>
                <w:szCs w:val="28"/>
                <w:lang w:eastAsia="zh-CN"/>
              </w:rPr>
              <w:t>01.03.</w:t>
            </w:r>
            <w:bookmarkStart w:id="0" w:name="_GoBack"/>
            <w:bookmarkEnd w:id="0"/>
            <w:r w:rsidR="00BB4C6E" w:rsidRPr="00BB4C6E">
              <w:rPr>
                <w:color w:val="auto"/>
                <w:szCs w:val="28"/>
                <w:lang w:eastAsia="zh-CN"/>
              </w:rPr>
              <w:t>2023 г.</w:t>
            </w:r>
          </w:p>
          <w:p w:rsidR="00BB4C6E" w:rsidRPr="00BB4C6E" w:rsidRDefault="00BB4C6E" w:rsidP="00BB4C6E">
            <w:pPr>
              <w:spacing w:after="0"/>
              <w:ind w:left="0" w:firstLine="0"/>
              <w:jc w:val="right"/>
              <w:rPr>
                <w:color w:val="auto"/>
                <w:szCs w:val="28"/>
                <w:lang w:eastAsia="zh-CN"/>
              </w:rPr>
            </w:pPr>
          </w:p>
        </w:tc>
      </w:tr>
    </w:tbl>
    <w:p w:rsidR="00DC731B" w:rsidRDefault="00C939FA" w:rsidP="00FE111A">
      <w:pPr>
        <w:spacing w:after="0"/>
        <w:ind w:left="0" w:firstLine="0"/>
        <w:jc w:val="center"/>
      </w:pPr>
      <w:r>
        <w:rPr>
          <w:b/>
        </w:rPr>
        <w:t>И.Н. Абанина</w:t>
      </w:r>
      <w:r w:rsidR="005C35E4">
        <w:rPr>
          <w:b/>
        </w:rPr>
        <w:t>, Е.В. Оглоблина</w:t>
      </w:r>
    </w:p>
    <w:p w:rsidR="00DC731B" w:rsidRPr="00C939FA" w:rsidRDefault="00DC731B">
      <w:pPr>
        <w:spacing w:after="75"/>
        <w:ind w:left="0" w:firstLine="0"/>
        <w:jc w:val="center"/>
        <w:rPr>
          <w:sz w:val="24"/>
          <w:szCs w:val="24"/>
        </w:rPr>
      </w:pPr>
    </w:p>
    <w:p w:rsidR="00DC731B" w:rsidRDefault="005C35E4" w:rsidP="00BB4C6E">
      <w:pPr>
        <w:spacing w:after="1" w:line="235" w:lineRule="auto"/>
        <w:ind w:left="10"/>
        <w:jc w:val="center"/>
      </w:pPr>
      <w:r>
        <w:rPr>
          <w:b/>
          <w:sz w:val="36"/>
        </w:rPr>
        <w:t>Международный бизнес и устойчивое развитие</w:t>
      </w:r>
    </w:p>
    <w:p w:rsidR="00DC731B" w:rsidRPr="00C939FA" w:rsidRDefault="00DC731B">
      <w:pPr>
        <w:spacing w:after="67"/>
        <w:ind w:left="0" w:firstLine="0"/>
        <w:jc w:val="center"/>
        <w:rPr>
          <w:sz w:val="24"/>
          <w:szCs w:val="24"/>
        </w:rPr>
      </w:pPr>
    </w:p>
    <w:p w:rsidR="00BB4C6E" w:rsidRPr="00FF5711" w:rsidRDefault="00BB4C6E" w:rsidP="006362C5">
      <w:pPr>
        <w:shd w:val="clear" w:color="auto" w:fill="FFFFFF"/>
        <w:spacing w:after="0"/>
        <w:ind w:left="28"/>
        <w:jc w:val="center"/>
        <w:rPr>
          <w:szCs w:val="28"/>
        </w:rPr>
      </w:pPr>
      <w:r w:rsidRPr="00FF5711">
        <w:rPr>
          <w:b/>
          <w:bCs/>
          <w:szCs w:val="28"/>
        </w:rPr>
        <w:t>Рабочая программа дисциплины</w:t>
      </w:r>
    </w:p>
    <w:p w:rsidR="00BB4C6E" w:rsidRPr="00FF5711" w:rsidRDefault="00BB4C6E" w:rsidP="006362C5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szCs w:val="28"/>
        </w:rPr>
      </w:pPr>
      <w:r w:rsidRPr="00FF5711">
        <w:rPr>
          <w:szCs w:val="28"/>
        </w:rPr>
        <w:t>для студентов, обучающихся по направлению подготовки</w:t>
      </w:r>
    </w:p>
    <w:p w:rsidR="00BB4C6E" w:rsidRPr="00FF5711" w:rsidRDefault="00BB4C6E" w:rsidP="006362C5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b/>
          <w:bCs/>
          <w:szCs w:val="28"/>
        </w:rPr>
      </w:pPr>
      <w:r w:rsidRPr="00FF5711">
        <w:rPr>
          <w:szCs w:val="28"/>
        </w:rPr>
        <w:t>38.03.01 «Экономика»</w:t>
      </w:r>
    </w:p>
    <w:p w:rsidR="005C35E4" w:rsidRPr="00FF5711" w:rsidRDefault="00BB4C6E" w:rsidP="005C35E4">
      <w:pPr>
        <w:spacing w:after="0"/>
        <w:jc w:val="center"/>
        <w:rPr>
          <w:bCs/>
          <w:szCs w:val="28"/>
        </w:rPr>
      </w:pPr>
      <w:r>
        <w:rPr>
          <w:bCs/>
          <w:szCs w:val="28"/>
        </w:rPr>
        <w:t>Профил</w:t>
      </w:r>
      <w:r w:rsidR="005C35E4">
        <w:rPr>
          <w:bCs/>
          <w:szCs w:val="28"/>
        </w:rPr>
        <w:t>ь</w:t>
      </w:r>
      <w:r>
        <w:rPr>
          <w:bCs/>
          <w:szCs w:val="28"/>
        </w:rPr>
        <w:t xml:space="preserve"> </w:t>
      </w:r>
      <w:r w:rsidR="00FE111A">
        <w:rPr>
          <w:bCs/>
          <w:szCs w:val="28"/>
        </w:rPr>
        <w:t>«Мировая экономика и международный бизнес (с частичной реализацией на английском языке</w:t>
      </w:r>
      <w:r w:rsidR="006B254E">
        <w:rPr>
          <w:bCs/>
          <w:szCs w:val="28"/>
        </w:rPr>
        <w:t>)</w:t>
      </w:r>
      <w:r w:rsidR="005C35E4">
        <w:rPr>
          <w:bCs/>
          <w:szCs w:val="28"/>
        </w:rPr>
        <w:t>»</w:t>
      </w:r>
    </w:p>
    <w:p w:rsidR="00BB4C6E" w:rsidRPr="00FF5711" w:rsidRDefault="00BB4C6E" w:rsidP="006362C5">
      <w:pPr>
        <w:spacing w:after="0"/>
        <w:jc w:val="center"/>
        <w:rPr>
          <w:bCs/>
          <w:szCs w:val="28"/>
        </w:rPr>
      </w:pPr>
    </w:p>
    <w:p w:rsidR="00BB4C6E" w:rsidRPr="00FF5711" w:rsidRDefault="00BB4C6E" w:rsidP="006362C5">
      <w:pPr>
        <w:ind w:left="0" w:firstLine="0"/>
        <w:rPr>
          <w:i/>
          <w:szCs w:val="28"/>
        </w:rPr>
      </w:pPr>
    </w:p>
    <w:p w:rsidR="00BB4C6E" w:rsidRPr="00546918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i/>
          <w:color w:val="000000" w:themeColor="text1"/>
          <w:szCs w:val="28"/>
        </w:rPr>
      </w:pPr>
      <w:r w:rsidRPr="00546918">
        <w:rPr>
          <w:rFonts w:eastAsia="Calibri"/>
          <w:i/>
          <w:color w:val="000000" w:themeColor="text1"/>
          <w:szCs w:val="28"/>
        </w:rPr>
        <w:t xml:space="preserve">Рекомендовано Ученым советом </w:t>
      </w:r>
    </w:p>
    <w:p w:rsidR="00BB4C6E" w:rsidRPr="00546918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i/>
          <w:color w:val="000000" w:themeColor="text1"/>
          <w:szCs w:val="28"/>
        </w:rPr>
      </w:pPr>
      <w:r w:rsidRPr="00546918">
        <w:rPr>
          <w:rFonts w:eastAsia="Calibri"/>
          <w:i/>
          <w:color w:val="000000" w:themeColor="text1"/>
          <w:szCs w:val="28"/>
        </w:rPr>
        <w:t>Факультета международных экономических отношений</w:t>
      </w:r>
    </w:p>
    <w:p w:rsidR="00BB4C6E" w:rsidRPr="00546918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i/>
          <w:color w:val="000000" w:themeColor="text1"/>
          <w:szCs w:val="28"/>
        </w:rPr>
      </w:pPr>
      <w:r w:rsidRPr="00546918">
        <w:rPr>
          <w:rFonts w:eastAsia="Calibri"/>
          <w:i/>
          <w:color w:val="000000" w:themeColor="text1"/>
          <w:szCs w:val="28"/>
        </w:rPr>
        <w:t xml:space="preserve">(протокол № </w:t>
      </w:r>
      <w:r w:rsidRPr="00546918">
        <w:rPr>
          <w:rFonts w:eastAsia="Calibri"/>
          <w:i/>
          <w:szCs w:val="28"/>
        </w:rPr>
        <w:t>32 от 28.02.2023 г.</w:t>
      </w:r>
      <w:r w:rsidRPr="00546918">
        <w:rPr>
          <w:rFonts w:eastAsia="Calibri"/>
          <w:i/>
          <w:color w:val="000000" w:themeColor="text1"/>
          <w:szCs w:val="28"/>
        </w:rPr>
        <w:t>)</w:t>
      </w:r>
    </w:p>
    <w:p w:rsidR="00BB4C6E" w:rsidRPr="00546918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color w:val="000000" w:themeColor="text1"/>
          <w:szCs w:val="28"/>
        </w:rPr>
      </w:pPr>
    </w:p>
    <w:p w:rsidR="00BB4C6E" w:rsidRPr="00546918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i/>
          <w:color w:val="000000" w:themeColor="text1"/>
          <w:szCs w:val="28"/>
        </w:rPr>
      </w:pPr>
      <w:r w:rsidRPr="00546918">
        <w:rPr>
          <w:rFonts w:eastAsia="Calibri"/>
          <w:i/>
          <w:color w:val="000000" w:themeColor="text1"/>
          <w:szCs w:val="28"/>
        </w:rPr>
        <w:t>Одобрено Советом учебно-научного Департамента мировой экономики и международного бизнеса</w:t>
      </w:r>
    </w:p>
    <w:p w:rsidR="006362C5" w:rsidRDefault="00BB4C6E" w:rsidP="006362C5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color w:val="000000" w:themeColor="text1"/>
          <w:szCs w:val="28"/>
        </w:rPr>
      </w:pPr>
      <w:r w:rsidRPr="00546918">
        <w:rPr>
          <w:rFonts w:eastAsia="Calibri"/>
          <w:i/>
          <w:color w:val="000000" w:themeColor="text1"/>
          <w:szCs w:val="28"/>
        </w:rPr>
        <w:t xml:space="preserve">(протокол </w:t>
      </w:r>
      <w:r w:rsidRPr="00546918">
        <w:rPr>
          <w:rFonts w:eastAsia="Calibri"/>
          <w:i/>
          <w:szCs w:val="28"/>
        </w:rPr>
        <w:t>№ 5 от 22.02.2023 г.</w:t>
      </w:r>
      <w:r w:rsidRPr="00546918">
        <w:rPr>
          <w:rFonts w:eastAsia="Calibri"/>
          <w:i/>
          <w:color w:val="000000" w:themeColor="text1"/>
          <w:szCs w:val="28"/>
        </w:rPr>
        <w:t>)</w:t>
      </w:r>
    </w:p>
    <w:p w:rsidR="00FE111A" w:rsidRDefault="00FE111A" w:rsidP="00FE111A">
      <w:pPr>
        <w:widowControl w:val="0"/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</w:rPr>
      </w:pPr>
    </w:p>
    <w:p w:rsidR="00546918" w:rsidRDefault="00546918" w:rsidP="00FE111A">
      <w:pPr>
        <w:widowControl w:val="0"/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</w:rPr>
      </w:pPr>
    </w:p>
    <w:p w:rsidR="005C35E4" w:rsidRDefault="00F35434" w:rsidP="00FE111A">
      <w:pPr>
        <w:widowControl w:val="0"/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</w:rPr>
      </w:pPr>
      <w:r w:rsidRPr="006362C5">
        <w:rPr>
          <w:b/>
        </w:rPr>
        <w:t>М</w:t>
      </w:r>
      <w:r w:rsidR="004E7B78" w:rsidRPr="006362C5">
        <w:rPr>
          <w:b/>
        </w:rPr>
        <w:t>осква 20</w:t>
      </w:r>
      <w:r w:rsidR="00C939FA" w:rsidRPr="006362C5">
        <w:rPr>
          <w:b/>
        </w:rPr>
        <w:t>23</w:t>
      </w:r>
    </w:p>
    <w:p w:rsidR="00C939FA" w:rsidRPr="006362C5" w:rsidRDefault="00C939FA" w:rsidP="00FE111A">
      <w:pPr>
        <w:widowControl w:val="0"/>
        <w:shd w:val="clear" w:color="auto" w:fill="FFFFFF"/>
        <w:autoSpaceDE w:val="0"/>
        <w:autoSpaceDN w:val="0"/>
        <w:adjustRightInd w:val="0"/>
        <w:ind w:left="0" w:firstLine="0"/>
        <w:jc w:val="center"/>
        <w:rPr>
          <w:rFonts w:eastAsia="Calibri"/>
          <w:b/>
          <w:i/>
          <w:color w:val="000000" w:themeColor="text1"/>
          <w:szCs w:val="28"/>
        </w:rPr>
      </w:pPr>
    </w:p>
    <w:p w:rsidR="00DC731B" w:rsidRPr="00C065BE" w:rsidRDefault="004E7B78" w:rsidP="0058315C">
      <w:pPr>
        <w:spacing w:after="0" w:line="276" w:lineRule="auto"/>
        <w:ind w:left="-5"/>
        <w:rPr>
          <w:szCs w:val="28"/>
        </w:rPr>
      </w:pPr>
      <w:r w:rsidRPr="00C065BE">
        <w:rPr>
          <w:b/>
          <w:szCs w:val="28"/>
        </w:rPr>
        <w:t xml:space="preserve">УДК </w:t>
      </w:r>
      <w:r w:rsidR="00C065BE" w:rsidRPr="00C065BE">
        <w:rPr>
          <w:b/>
          <w:szCs w:val="28"/>
        </w:rPr>
        <w:t>339:33М:811.111(073)</w:t>
      </w:r>
    </w:p>
    <w:p w:rsidR="00DC731B" w:rsidRPr="00C065BE" w:rsidRDefault="00A750DF" w:rsidP="0058315C">
      <w:pPr>
        <w:spacing w:after="0" w:line="276" w:lineRule="auto"/>
        <w:ind w:left="-5"/>
        <w:rPr>
          <w:szCs w:val="28"/>
        </w:rPr>
      </w:pPr>
      <w:r w:rsidRPr="00C065BE">
        <w:rPr>
          <w:b/>
          <w:szCs w:val="28"/>
        </w:rPr>
        <w:t xml:space="preserve">ББК </w:t>
      </w:r>
      <w:r w:rsidR="00C065BE" w:rsidRPr="00C065BE">
        <w:rPr>
          <w:b/>
          <w:szCs w:val="28"/>
        </w:rPr>
        <w:t>65.428+65.5+81.432.1</w:t>
      </w:r>
    </w:p>
    <w:p w:rsidR="00DC731B" w:rsidRPr="00C065BE" w:rsidRDefault="00A750DF" w:rsidP="0058315C">
      <w:pPr>
        <w:tabs>
          <w:tab w:val="left" w:pos="851"/>
          <w:tab w:val="left" w:pos="1276"/>
          <w:tab w:val="left" w:pos="1418"/>
        </w:tabs>
        <w:spacing w:after="0" w:line="276" w:lineRule="auto"/>
        <w:ind w:left="0" w:firstLine="0"/>
        <w:rPr>
          <w:szCs w:val="28"/>
        </w:rPr>
      </w:pPr>
      <w:r w:rsidRPr="00C065BE">
        <w:rPr>
          <w:b/>
          <w:szCs w:val="28"/>
        </w:rPr>
        <w:t>А13</w:t>
      </w:r>
    </w:p>
    <w:p w:rsidR="000C4381" w:rsidRPr="000C4381" w:rsidRDefault="000C4381" w:rsidP="000C4381">
      <w:pPr>
        <w:tabs>
          <w:tab w:val="left" w:pos="851"/>
          <w:tab w:val="left" w:pos="1276"/>
          <w:tab w:val="left" w:pos="1418"/>
        </w:tabs>
        <w:spacing w:after="0"/>
        <w:ind w:left="0" w:firstLine="0"/>
        <w:rPr>
          <w:szCs w:val="28"/>
        </w:rPr>
      </w:pPr>
    </w:p>
    <w:p w:rsidR="00DC731B" w:rsidRDefault="004E7B78" w:rsidP="00A750DF">
      <w:pPr>
        <w:spacing w:after="8" w:line="234" w:lineRule="auto"/>
        <w:ind w:left="-15" w:right="-14" w:firstLine="0"/>
      </w:pPr>
      <w:r>
        <w:rPr>
          <w:sz w:val="24"/>
        </w:rPr>
        <w:t>Рецензент</w:t>
      </w:r>
      <w:r>
        <w:rPr>
          <w:b/>
          <w:sz w:val="24"/>
        </w:rPr>
        <w:t>: Поспелов В.К.,</w:t>
      </w:r>
      <w:r>
        <w:rPr>
          <w:sz w:val="24"/>
        </w:rPr>
        <w:t xml:space="preserve"> </w:t>
      </w:r>
      <w:r w:rsidR="00F1472B" w:rsidRPr="00F1472B">
        <w:rPr>
          <w:rFonts w:eastAsia="Calibri"/>
          <w:sz w:val="24"/>
          <w:szCs w:val="24"/>
        </w:rPr>
        <w:t>доктор экономических наук, профессор, профессор Департамента мировой экономики и международного бизнеса.</w:t>
      </w:r>
    </w:p>
    <w:p w:rsidR="00DC731B" w:rsidRDefault="004E7B78">
      <w:pPr>
        <w:spacing w:after="0"/>
        <w:ind w:left="708" w:firstLine="0"/>
        <w:jc w:val="left"/>
      </w:pPr>
      <w:r>
        <w:rPr>
          <w:b/>
          <w:sz w:val="24"/>
        </w:rPr>
        <w:t xml:space="preserve"> </w:t>
      </w:r>
    </w:p>
    <w:p w:rsidR="00DC731B" w:rsidRDefault="004E7B78">
      <w:pPr>
        <w:spacing w:after="58"/>
        <w:ind w:left="566" w:firstLine="0"/>
        <w:jc w:val="left"/>
      </w:pPr>
      <w:r>
        <w:rPr>
          <w:b/>
        </w:rPr>
        <w:t xml:space="preserve"> </w:t>
      </w:r>
    </w:p>
    <w:p w:rsidR="00DC731B" w:rsidRDefault="001E12C1">
      <w:pPr>
        <w:spacing w:after="96" w:line="242" w:lineRule="auto"/>
        <w:ind w:left="-5"/>
      </w:pPr>
      <w:r>
        <w:rPr>
          <w:b/>
        </w:rPr>
        <w:t>И.Н. Абанина</w:t>
      </w:r>
      <w:r w:rsidR="005C35E4">
        <w:rPr>
          <w:b/>
        </w:rPr>
        <w:t>, Е.В. Оглоблина</w:t>
      </w:r>
    </w:p>
    <w:p w:rsidR="006B254E" w:rsidRDefault="005C35E4" w:rsidP="006B254E">
      <w:pPr>
        <w:spacing w:after="0"/>
        <w:ind w:left="4" w:firstLine="0"/>
      </w:pPr>
      <w:r w:rsidRPr="005C35E4">
        <w:rPr>
          <w:b/>
        </w:rPr>
        <w:t>Международный бизнес и устойчивое развитие</w:t>
      </w:r>
      <w:r w:rsidR="004E7B78">
        <w:rPr>
          <w:b/>
        </w:rPr>
        <w:t xml:space="preserve">. </w:t>
      </w:r>
      <w:r w:rsidR="004E7B78">
        <w:t>Рабочая программа дисциплины для студентов, обучающихся по направлению</w:t>
      </w:r>
      <w:r w:rsidR="00A07C6A">
        <w:t xml:space="preserve"> подготовки</w:t>
      </w:r>
      <w:r w:rsidR="004E7B78">
        <w:t xml:space="preserve"> 38.03.01 «Экономика», профил</w:t>
      </w:r>
      <w:r>
        <w:t>ь</w:t>
      </w:r>
      <w:r w:rsidR="004E7B78">
        <w:t xml:space="preserve"> </w:t>
      </w:r>
      <w:r w:rsidR="006B254E">
        <w:rPr>
          <w:bCs/>
          <w:szCs w:val="28"/>
        </w:rPr>
        <w:t>«Мировая экономика и международный бизнес (с частичной ре</w:t>
      </w:r>
      <w:r>
        <w:rPr>
          <w:bCs/>
          <w:szCs w:val="28"/>
        </w:rPr>
        <w:t>ализацией на английском языке)»</w:t>
      </w:r>
      <w:r w:rsidR="006B254E">
        <w:rPr>
          <w:bCs/>
          <w:szCs w:val="28"/>
        </w:rPr>
        <w:t>.</w:t>
      </w:r>
      <w:r w:rsidR="00FA76A3">
        <w:rPr>
          <w:bCs/>
          <w:szCs w:val="28"/>
        </w:rPr>
        <w:t xml:space="preserve"> </w:t>
      </w:r>
      <w:r w:rsidR="006B254E" w:rsidRPr="006B254E">
        <w:t xml:space="preserve"> </w:t>
      </w:r>
      <w:r w:rsidR="006B254E">
        <w:t xml:space="preserve">̶ М.: Финансовый университет, Департамент мировой экономики и международного бизнеса Факультета международных экономических отношений, 2023 </w:t>
      </w:r>
      <w:r w:rsidR="006B254E">
        <w:rPr>
          <w:szCs w:val="28"/>
        </w:rPr>
        <w:t>г</w:t>
      </w:r>
      <w:r w:rsidR="006B254E" w:rsidRPr="00856565">
        <w:t xml:space="preserve">.  ̶  </w:t>
      </w:r>
      <w:r w:rsidR="00FC46D7" w:rsidRPr="00856565">
        <w:t>2</w:t>
      </w:r>
      <w:r w:rsidR="00C22D3C">
        <w:t>5</w:t>
      </w:r>
      <w:r w:rsidR="006B254E" w:rsidRPr="00856565">
        <w:t xml:space="preserve"> с.</w:t>
      </w:r>
      <w:r w:rsidR="006B254E">
        <w:t xml:space="preserve"> </w:t>
      </w:r>
    </w:p>
    <w:p w:rsidR="006B254E" w:rsidRPr="00FF5711" w:rsidRDefault="006B254E" w:rsidP="006B254E">
      <w:pPr>
        <w:spacing w:after="0"/>
        <w:rPr>
          <w:bCs/>
          <w:szCs w:val="28"/>
        </w:rPr>
      </w:pPr>
    </w:p>
    <w:p w:rsidR="00DC731B" w:rsidRDefault="00DC731B">
      <w:pPr>
        <w:spacing w:after="41"/>
        <w:ind w:left="1277" w:firstLine="0"/>
        <w:jc w:val="left"/>
      </w:pPr>
    </w:p>
    <w:p w:rsidR="00DC731B" w:rsidRDefault="004E7B78">
      <w:pPr>
        <w:spacing w:after="8" w:line="234" w:lineRule="auto"/>
        <w:ind w:left="-15" w:right="-14" w:firstLine="566"/>
      </w:pPr>
      <w:r>
        <w:rPr>
          <w:sz w:val="24"/>
        </w:rPr>
        <w:t xml:space="preserve">Дисциплина </w:t>
      </w:r>
      <w:r w:rsidR="00AC299A">
        <w:rPr>
          <w:sz w:val="24"/>
        </w:rPr>
        <w:t>«</w:t>
      </w:r>
      <w:r w:rsidR="005C35E4" w:rsidRPr="005C35E4">
        <w:rPr>
          <w:sz w:val="24"/>
        </w:rPr>
        <w:t>Международный бизнес и устойчивое развитие</w:t>
      </w:r>
      <w:r w:rsidR="005C35E4">
        <w:rPr>
          <w:sz w:val="24"/>
        </w:rPr>
        <w:t>»</w:t>
      </w:r>
      <w:r>
        <w:rPr>
          <w:sz w:val="24"/>
        </w:rPr>
        <w:t xml:space="preserve"> является дисциплиной </w:t>
      </w:r>
      <w:r w:rsidR="005C35E4">
        <w:rPr>
          <w:sz w:val="24"/>
        </w:rPr>
        <w:t>по выбору</w:t>
      </w:r>
      <w:r>
        <w:rPr>
          <w:sz w:val="24"/>
        </w:rPr>
        <w:t xml:space="preserve"> </w:t>
      </w:r>
      <w:r w:rsidR="00F56D28">
        <w:rPr>
          <w:sz w:val="24"/>
        </w:rPr>
        <w:t xml:space="preserve">модуля профиля </w:t>
      </w:r>
      <w:r>
        <w:rPr>
          <w:sz w:val="24"/>
        </w:rPr>
        <w:t xml:space="preserve">основной образовательной программы по направлению </w:t>
      </w:r>
      <w:r w:rsidR="00A519A6">
        <w:rPr>
          <w:sz w:val="24"/>
        </w:rPr>
        <w:t xml:space="preserve">подготовки </w:t>
      </w:r>
      <w:r>
        <w:rPr>
          <w:sz w:val="24"/>
        </w:rPr>
        <w:t>38.03.01 «Экономика», профил</w:t>
      </w:r>
      <w:r w:rsidR="005C35E4">
        <w:rPr>
          <w:sz w:val="24"/>
        </w:rPr>
        <w:t>ь</w:t>
      </w:r>
      <w:r>
        <w:rPr>
          <w:sz w:val="24"/>
        </w:rPr>
        <w:t xml:space="preserve"> «Мировая экономика и международный бизнес (с частичной реализацией на английском языке)</w:t>
      </w:r>
      <w:r w:rsidR="00021FCF">
        <w:rPr>
          <w:sz w:val="24"/>
        </w:rPr>
        <w:t>»</w:t>
      </w:r>
      <w:r w:rsidRPr="00544623">
        <w:rPr>
          <w:sz w:val="24"/>
          <w:szCs w:val="24"/>
        </w:rPr>
        <w:t>.</w:t>
      </w:r>
      <w:r>
        <w:rPr>
          <w:sz w:val="24"/>
        </w:rPr>
        <w:t xml:space="preserve"> </w:t>
      </w:r>
    </w:p>
    <w:p w:rsidR="00DC731B" w:rsidRDefault="004E7B78">
      <w:pPr>
        <w:spacing w:after="8" w:line="234" w:lineRule="auto"/>
        <w:ind w:left="-15" w:right="-14" w:firstLine="566"/>
      </w:pPr>
      <w:r>
        <w:rPr>
          <w:sz w:val="24"/>
        </w:rPr>
        <w:t xml:space="preserve"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их проведения, формы самостоятельной работы, контрольные вопросы и систему оценивания, учебно-методическое обеспечение дисциплины.  </w:t>
      </w:r>
    </w:p>
    <w:p w:rsidR="00DC731B" w:rsidRDefault="004E7B78">
      <w:pPr>
        <w:spacing w:after="0"/>
        <w:ind w:left="566" w:firstLine="0"/>
        <w:jc w:val="left"/>
      </w:pPr>
      <w:r>
        <w:t xml:space="preserve"> </w:t>
      </w:r>
    </w:p>
    <w:p w:rsidR="00DC731B" w:rsidRDefault="004E7B78">
      <w:pPr>
        <w:spacing w:after="52"/>
        <w:ind w:left="0" w:firstLine="0"/>
        <w:jc w:val="center"/>
      </w:pPr>
      <w:r>
        <w:t xml:space="preserve"> </w:t>
      </w:r>
    </w:p>
    <w:p w:rsidR="00DC731B" w:rsidRDefault="004E7B78">
      <w:pPr>
        <w:spacing w:after="0"/>
        <w:ind w:left="0" w:firstLine="0"/>
        <w:jc w:val="center"/>
      </w:pPr>
      <w:r>
        <w:rPr>
          <w:i/>
        </w:rPr>
        <w:t xml:space="preserve">Учебное издание </w:t>
      </w:r>
    </w:p>
    <w:p w:rsidR="00DC731B" w:rsidRDefault="004E7B78">
      <w:pPr>
        <w:spacing w:after="61"/>
        <w:ind w:left="0" w:firstLine="0"/>
        <w:jc w:val="center"/>
      </w:pPr>
      <w:r>
        <w:rPr>
          <w:i/>
        </w:rPr>
        <w:t xml:space="preserve"> </w:t>
      </w:r>
    </w:p>
    <w:p w:rsidR="00DC731B" w:rsidRDefault="00C43AA3">
      <w:pPr>
        <w:pStyle w:val="1"/>
      </w:pPr>
      <w:r>
        <w:t>И.Н. Абанина</w:t>
      </w:r>
      <w:r w:rsidR="005C35E4">
        <w:t>, Е.В. Оглоблина</w:t>
      </w:r>
    </w:p>
    <w:p w:rsidR="00DC731B" w:rsidRDefault="004E7B78">
      <w:pPr>
        <w:spacing w:after="54"/>
        <w:ind w:left="0" w:firstLine="0"/>
        <w:jc w:val="center"/>
      </w:pPr>
      <w:r>
        <w:rPr>
          <w:b/>
        </w:rPr>
        <w:t xml:space="preserve"> </w:t>
      </w:r>
    </w:p>
    <w:p w:rsidR="00DC731B" w:rsidRDefault="005C35E4" w:rsidP="0072498D">
      <w:pPr>
        <w:spacing w:after="0" w:line="242" w:lineRule="auto"/>
        <w:jc w:val="center"/>
      </w:pPr>
      <w:r w:rsidRPr="005C35E4">
        <w:rPr>
          <w:b/>
        </w:rPr>
        <w:t>Международный бизнес и устойчивое развитие</w:t>
      </w:r>
    </w:p>
    <w:p w:rsidR="00DC731B" w:rsidRDefault="004E7B78">
      <w:pPr>
        <w:spacing w:after="0"/>
        <w:ind w:left="0" w:firstLine="0"/>
        <w:jc w:val="center"/>
      </w:pPr>
      <w:r>
        <w:rPr>
          <w:b/>
        </w:rPr>
        <w:t xml:space="preserve"> </w:t>
      </w:r>
    </w:p>
    <w:p w:rsidR="00DC731B" w:rsidRPr="000C4381" w:rsidRDefault="004E7B78" w:rsidP="000C4381">
      <w:pPr>
        <w:spacing w:after="44" w:line="237" w:lineRule="auto"/>
        <w:ind w:left="0" w:right="-15" w:firstLine="0"/>
        <w:jc w:val="center"/>
        <w:rPr>
          <w:szCs w:val="28"/>
        </w:rPr>
      </w:pPr>
      <w:r w:rsidRPr="000C4381">
        <w:rPr>
          <w:szCs w:val="28"/>
        </w:rPr>
        <w:t>Рабочая программа учебной дисциплины</w:t>
      </w:r>
    </w:p>
    <w:p w:rsidR="00480E31" w:rsidRDefault="004E7B78" w:rsidP="00882922">
      <w:pPr>
        <w:spacing w:after="44" w:line="237" w:lineRule="auto"/>
        <w:ind w:left="1427" w:right="1386" w:hanging="60"/>
        <w:rPr>
          <w:sz w:val="24"/>
        </w:rPr>
      </w:pPr>
      <w:r>
        <w:rPr>
          <w:sz w:val="24"/>
        </w:rPr>
        <w:t xml:space="preserve">Компьютерный набор, верстка </w:t>
      </w:r>
      <w:r w:rsidR="00C43AA3">
        <w:rPr>
          <w:sz w:val="24"/>
        </w:rPr>
        <w:t>Абаниной И.Н.</w:t>
      </w:r>
      <w:r w:rsidR="00882922">
        <w:rPr>
          <w:sz w:val="24"/>
        </w:rPr>
        <w:t>, Оглоблиной</w:t>
      </w:r>
      <w:r>
        <w:rPr>
          <w:sz w:val="24"/>
        </w:rPr>
        <w:t xml:space="preserve"> </w:t>
      </w:r>
      <w:r w:rsidR="00890DAC">
        <w:rPr>
          <w:sz w:val="24"/>
        </w:rPr>
        <w:t>Е.В.</w:t>
      </w:r>
    </w:p>
    <w:p w:rsidR="00480E31" w:rsidRPr="00A750DF" w:rsidRDefault="004E7B78">
      <w:pPr>
        <w:spacing w:after="44" w:line="237" w:lineRule="auto"/>
        <w:ind w:left="1427" w:right="1386" w:hanging="60"/>
        <w:jc w:val="center"/>
        <w:rPr>
          <w:sz w:val="24"/>
        </w:rPr>
      </w:pPr>
      <w:r>
        <w:rPr>
          <w:sz w:val="24"/>
        </w:rPr>
        <w:t>Формат 60х90/16. Гарнитура</w:t>
      </w:r>
      <w:r w:rsidRPr="00A750DF">
        <w:rPr>
          <w:sz w:val="24"/>
        </w:rPr>
        <w:t xml:space="preserve"> </w:t>
      </w:r>
      <w:r w:rsidRPr="00D82918">
        <w:rPr>
          <w:i/>
          <w:sz w:val="24"/>
          <w:lang w:val="en-US"/>
        </w:rPr>
        <w:t>Times</w:t>
      </w:r>
      <w:r w:rsidRPr="00A750DF">
        <w:rPr>
          <w:i/>
          <w:sz w:val="24"/>
        </w:rPr>
        <w:t xml:space="preserve"> </w:t>
      </w:r>
      <w:r w:rsidRPr="00D82918">
        <w:rPr>
          <w:i/>
          <w:sz w:val="24"/>
          <w:lang w:val="en-US"/>
        </w:rPr>
        <w:t>New</w:t>
      </w:r>
      <w:r w:rsidRPr="00A750DF">
        <w:rPr>
          <w:i/>
          <w:sz w:val="24"/>
        </w:rPr>
        <w:t xml:space="preserve"> </w:t>
      </w:r>
      <w:r w:rsidRPr="00D82918">
        <w:rPr>
          <w:i/>
          <w:sz w:val="24"/>
          <w:lang w:val="en-US"/>
        </w:rPr>
        <w:t>Roman</w:t>
      </w:r>
      <w:r w:rsidRPr="00A750DF">
        <w:rPr>
          <w:sz w:val="24"/>
        </w:rPr>
        <w:t xml:space="preserve"> </w:t>
      </w:r>
    </w:p>
    <w:p w:rsidR="00DC731B" w:rsidRDefault="004E7B78">
      <w:pPr>
        <w:spacing w:after="44" w:line="237" w:lineRule="auto"/>
        <w:ind w:left="1427" w:right="1386" w:hanging="60"/>
        <w:jc w:val="center"/>
      </w:pPr>
      <w:r>
        <w:rPr>
          <w:sz w:val="24"/>
        </w:rPr>
        <w:t>Усл</w:t>
      </w:r>
      <w:r w:rsidRPr="00A750DF">
        <w:rPr>
          <w:sz w:val="24"/>
        </w:rPr>
        <w:t xml:space="preserve">. </w:t>
      </w:r>
      <w:r>
        <w:rPr>
          <w:sz w:val="24"/>
        </w:rPr>
        <w:t>п</w:t>
      </w:r>
      <w:r w:rsidRPr="00A750DF">
        <w:rPr>
          <w:sz w:val="24"/>
        </w:rPr>
        <w:t>.</w:t>
      </w:r>
      <w:r>
        <w:rPr>
          <w:sz w:val="24"/>
        </w:rPr>
        <w:t>л</w:t>
      </w:r>
      <w:r w:rsidR="00480E31" w:rsidRPr="00A750DF">
        <w:rPr>
          <w:sz w:val="24"/>
        </w:rPr>
        <w:t xml:space="preserve">. </w:t>
      </w:r>
      <w:r w:rsidR="00480E31">
        <w:rPr>
          <w:sz w:val="24"/>
        </w:rPr>
        <w:t>1</w:t>
      </w:r>
      <w:r w:rsidRPr="00A750DF">
        <w:rPr>
          <w:sz w:val="24"/>
        </w:rPr>
        <w:t>,</w:t>
      </w:r>
      <w:r w:rsidR="00A3184B">
        <w:rPr>
          <w:sz w:val="24"/>
        </w:rPr>
        <w:t>5</w:t>
      </w:r>
      <w:r w:rsidRPr="00A750DF">
        <w:rPr>
          <w:sz w:val="24"/>
        </w:rPr>
        <w:t xml:space="preserve">. </w:t>
      </w:r>
      <w:r>
        <w:rPr>
          <w:sz w:val="24"/>
        </w:rPr>
        <w:t>Изд. № - 20</w:t>
      </w:r>
      <w:r w:rsidR="00C43AA3">
        <w:rPr>
          <w:sz w:val="24"/>
        </w:rPr>
        <w:t>23</w:t>
      </w:r>
      <w:r>
        <w:rPr>
          <w:sz w:val="24"/>
        </w:rPr>
        <w:t xml:space="preserve">. Тираж экз.  </w:t>
      </w:r>
    </w:p>
    <w:p w:rsidR="00DC731B" w:rsidRDefault="004E7B78">
      <w:pPr>
        <w:spacing w:after="44" w:line="237" w:lineRule="auto"/>
        <w:ind w:left="1377" w:right="-15"/>
        <w:jc w:val="center"/>
      </w:pPr>
      <w:r>
        <w:rPr>
          <w:sz w:val="24"/>
        </w:rPr>
        <w:t xml:space="preserve">Заказ _________ </w:t>
      </w:r>
    </w:p>
    <w:p w:rsidR="00DC731B" w:rsidRDefault="004E7B78">
      <w:pPr>
        <w:spacing w:after="44" w:line="237" w:lineRule="auto"/>
        <w:ind w:left="1377" w:right="-15"/>
        <w:jc w:val="center"/>
      </w:pPr>
      <w:r>
        <w:rPr>
          <w:sz w:val="24"/>
        </w:rPr>
        <w:t xml:space="preserve">Отпечатано в Финансовом университете  </w:t>
      </w:r>
    </w:p>
    <w:p w:rsidR="001E0B75" w:rsidRPr="000C4381" w:rsidRDefault="004E7B78">
      <w:pPr>
        <w:spacing w:after="66"/>
        <w:ind w:lef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:rsidR="00C43AA3" w:rsidRPr="00C43AA3" w:rsidRDefault="00C43AA3" w:rsidP="00C43AA3">
      <w:pPr>
        <w:spacing w:after="0"/>
        <w:ind w:left="10" w:right="-14"/>
        <w:jc w:val="right"/>
        <w:rPr>
          <w:rFonts w:eastAsia="Segoe UI Symbol"/>
          <w:sz w:val="24"/>
        </w:rPr>
      </w:pPr>
      <w:r w:rsidRPr="00C43AA3">
        <w:rPr>
          <w:rFonts w:eastAsia="Segoe UI Symbol"/>
          <w:sz w:val="24"/>
        </w:rPr>
        <w:t xml:space="preserve">© И.Н. Абанина, </w:t>
      </w:r>
      <w:r w:rsidR="005C35E4">
        <w:rPr>
          <w:rFonts w:eastAsia="Segoe UI Symbol"/>
          <w:sz w:val="24"/>
        </w:rPr>
        <w:t>Е.В. Оглоблина</w:t>
      </w:r>
      <w:r w:rsidR="004D5A92">
        <w:rPr>
          <w:rFonts w:eastAsia="Segoe UI Symbol"/>
          <w:sz w:val="24"/>
        </w:rPr>
        <w:t>,</w:t>
      </w:r>
      <w:r w:rsidR="005C35E4">
        <w:rPr>
          <w:rFonts w:eastAsia="Segoe UI Symbol"/>
          <w:sz w:val="24"/>
        </w:rPr>
        <w:t xml:space="preserve"> </w:t>
      </w:r>
      <w:r w:rsidRPr="00C43AA3">
        <w:rPr>
          <w:rFonts w:eastAsia="Segoe UI Symbol"/>
          <w:sz w:val="24"/>
        </w:rPr>
        <w:t>2023</w:t>
      </w:r>
    </w:p>
    <w:p w:rsidR="00856D9E" w:rsidRPr="008E32D2" w:rsidRDefault="00C43AA3" w:rsidP="008E32D2">
      <w:pPr>
        <w:spacing w:after="0"/>
        <w:ind w:left="10" w:right="-14"/>
        <w:jc w:val="right"/>
        <w:rPr>
          <w:b/>
          <w:sz w:val="24"/>
        </w:rPr>
      </w:pPr>
      <w:r w:rsidRPr="00C43AA3">
        <w:rPr>
          <w:rFonts w:eastAsia="Segoe UI Symbol"/>
          <w:sz w:val="24"/>
        </w:rPr>
        <w:t>© Финансовый университет, 2023</w:t>
      </w:r>
      <w:r w:rsidR="004E7B78">
        <w:rPr>
          <w:b/>
          <w:sz w:val="24"/>
        </w:rPr>
        <w:t xml:space="preserve"> </w:t>
      </w:r>
      <w:r>
        <w:rPr>
          <w:b/>
          <w:sz w:val="24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id w:val="-1475670611"/>
        <w:docPartObj>
          <w:docPartGallery w:val="Table of Contents"/>
          <w:docPartUnique/>
        </w:docPartObj>
      </w:sdtPr>
      <w:sdtEndPr>
        <w:rPr>
          <w:b/>
          <w:bCs/>
          <w:color w:val="000000"/>
          <w:sz w:val="28"/>
          <w:szCs w:val="22"/>
          <w:lang w:eastAsia="ru-RU"/>
        </w:rPr>
      </w:sdtEndPr>
      <w:sdtContent>
        <w:p w:rsidR="00856D9E" w:rsidRPr="000949BE" w:rsidRDefault="00856D9E" w:rsidP="00856D9E">
          <w:pPr>
            <w:pStyle w:val="aa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 w:rsidRPr="000949BE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Содержание</w:t>
          </w:r>
        </w:p>
        <w:p w:rsidR="00856D9E" w:rsidRPr="000F20A2" w:rsidRDefault="00856D9E" w:rsidP="00856D9E"/>
        <w:p w:rsidR="00856D9E" w:rsidRPr="008D1C01" w:rsidRDefault="00856D9E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5202996" w:history="1">
            <w:r w:rsidRPr="008D1C01">
              <w:rPr>
                <w:rStyle w:val="a7"/>
                <w:noProof/>
                <w:lang w:eastAsia="ru-RU"/>
              </w:rPr>
              <w:t>1. Наименование дисциплины</w:t>
            </w:r>
            <w:r w:rsidRPr="008D1C01">
              <w:rPr>
                <w:noProof/>
                <w:webHidden/>
              </w:rPr>
              <w:tab/>
            </w:r>
            <w:r w:rsidRPr="00B43014">
              <w:rPr>
                <w:noProof/>
                <w:webHidden/>
              </w:rPr>
              <w:fldChar w:fldCharType="begin"/>
            </w:r>
            <w:r w:rsidRPr="00B43014">
              <w:rPr>
                <w:noProof/>
                <w:webHidden/>
              </w:rPr>
              <w:instrText xml:space="preserve"> PAGEREF _Toc125202996 \h </w:instrText>
            </w:r>
            <w:r w:rsidRPr="00B43014">
              <w:rPr>
                <w:noProof/>
                <w:webHidden/>
              </w:rPr>
            </w:r>
            <w:r w:rsidRPr="00B43014">
              <w:rPr>
                <w:noProof/>
                <w:webHidden/>
              </w:rPr>
              <w:fldChar w:fldCharType="separate"/>
            </w:r>
            <w:r w:rsidRPr="00B43014">
              <w:rPr>
                <w:noProof/>
                <w:webHidden/>
              </w:rPr>
              <w:t>4</w:t>
            </w:r>
            <w:r w:rsidRPr="00B43014">
              <w:rPr>
                <w:noProof/>
                <w:webHidden/>
              </w:rPr>
              <w:fldChar w:fldCharType="end"/>
            </w:r>
          </w:hyperlink>
        </w:p>
        <w:p w:rsidR="00856D9E" w:rsidRPr="00B43014" w:rsidRDefault="00F56653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2997" w:history="1">
            <w:r w:rsidR="00856D9E" w:rsidRPr="00B43014">
              <w:rPr>
                <w:rStyle w:val="a7"/>
                <w:noProof/>
                <w:lang w:eastAsia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56D9E" w:rsidRPr="00B43014">
              <w:rPr>
                <w:noProof/>
                <w:webHidden/>
              </w:rPr>
              <w:tab/>
            </w:r>
            <w:r w:rsidR="00856D9E" w:rsidRPr="00B43014">
              <w:rPr>
                <w:noProof/>
                <w:webHidden/>
              </w:rPr>
              <w:fldChar w:fldCharType="begin"/>
            </w:r>
            <w:r w:rsidR="00856D9E" w:rsidRPr="00B43014">
              <w:rPr>
                <w:noProof/>
                <w:webHidden/>
              </w:rPr>
              <w:instrText xml:space="preserve"> PAGEREF _Toc125202997 \h </w:instrText>
            </w:r>
            <w:r w:rsidR="00856D9E" w:rsidRPr="00B43014">
              <w:rPr>
                <w:noProof/>
                <w:webHidden/>
              </w:rPr>
            </w:r>
            <w:r w:rsidR="00856D9E" w:rsidRPr="00B43014">
              <w:rPr>
                <w:noProof/>
                <w:webHidden/>
              </w:rPr>
              <w:fldChar w:fldCharType="separate"/>
            </w:r>
            <w:r w:rsidR="00856D9E" w:rsidRPr="00B43014">
              <w:rPr>
                <w:noProof/>
                <w:webHidden/>
              </w:rPr>
              <w:t>4</w:t>
            </w:r>
            <w:r w:rsidR="00856D9E" w:rsidRPr="00B43014">
              <w:rPr>
                <w:noProof/>
                <w:webHidden/>
              </w:rPr>
              <w:fldChar w:fldCharType="end"/>
            </w:r>
          </w:hyperlink>
        </w:p>
        <w:p w:rsidR="00856D9E" w:rsidRPr="00B43014" w:rsidRDefault="00F56653" w:rsidP="00856D9E">
          <w:pPr>
            <w:pStyle w:val="20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2998" w:history="1">
            <w:r w:rsidR="00856D9E" w:rsidRPr="00B43014">
              <w:rPr>
                <w:rStyle w:val="a7"/>
                <w:noProof/>
                <w:lang w:eastAsia="ru-RU"/>
              </w:rPr>
              <w:t>3.</w:t>
            </w:r>
            <w:r w:rsidR="00856D9E" w:rsidRPr="00B4301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856D9E" w:rsidRPr="00B43014">
              <w:rPr>
                <w:rStyle w:val="a7"/>
                <w:noProof/>
                <w:lang w:eastAsia="ru-RU"/>
              </w:rPr>
              <w:t>Место дисциплины в структуре образовательной программы</w:t>
            </w:r>
            <w:r w:rsidR="00856D9E" w:rsidRPr="00B43014">
              <w:rPr>
                <w:noProof/>
                <w:webHidden/>
              </w:rPr>
              <w:tab/>
            </w:r>
            <w:r w:rsidR="00856D9E" w:rsidRPr="00B43014">
              <w:rPr>
                <w:noProof/>
                <w:webHidden/>
              </w:rPr>
              <w:fldChar w:fldCharType="begin"/>
            </w:r>
            <w:r w:rsidR="00856D9E" w:rsidRPr="00B43014">
              <w:rPr>
                <w:noProof/>
                <w:webHidden/>
              </w:rPr>
              <w:instrText xml:space="preserve"> PAGEREF _Toc125202998 \h </w:instrText>
            </w:r>
            <w:r w:rsidR="00856D9E" w:rsidRPr="00B43014">
              <w:rPr>
                <w:noProof/>
                <w:webHidden/>
              </w:rPr>
            </w:r>
            <w:r w:rsidR="00856D9E" w:rsidRPr="00B43014">
              <w:rPr>
                <w:noProof/>
                <w:webHidden/>
              </w:rPr>
              <w:fldChar w:fldCharType="separate"/>
            </w:r>
            <w:r w:rsidR="00856D9E" w:rsidRPr="00B43014">
              <w:rPr>
                <w:noProof/>
                <w:webHidden/>
              </w:rPr>
              <w:t>5</w:t>
            </w:r>
            <w:r w:rsidR="00856D9E" w:rsidRPr="00B43014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F56653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2999" w:history="1">
            <w:r w:rsidR="00856D9E" w:rsidRPr="00B43014">
              <w:rPr>
                <w:rStyle w:val="a7"/>
                <w:noProof/>
                <w:lang w:eastAsia="ru-RU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56D9E" w:rsidRPr="00B43014">
              <w:rPr>
                <w:noProof/>
                <w:webHidden/>
              </w:rPr>
              <w:tab/>
            </w:r>
            <w:r w:rsidR="00856D9E" w:rsidRPr="00B43014">
              <w:rPr>
                <w:noProof/>
                <w:webHidden/>
              </w:rPr>
              <w:fldChar w:fldCharType="begin"/>
            </w:r>
            <w:r w:rsidR="00856D9E" w:rsidRPr="00B43014">
              <w:rPr>
                <w:noProof/>
                <w:webHidden/>
              </w:rPr>
              <w:instrText xml:space="preserve"> PAGEREF _Toc125202999 \h </w:instrText>
            </w:r>
            <w:r w:rsidR="00856D9E" w:rsidRPr="00B43014">
              <w:rPr>
                <w:noProof/>
                <w:webHidden/>
              </w:rPr>
            </w:r>
            <w:r w:rsidR="00856D9E" w:rsidRPr="00B43014">
              <w:rPr>
                <w:noProof/>
                <w:webHidden/>
              </w:rPr>
              <w:fldChar w:fldCharType="separate"/>
            </w:r>
            <w:r w:rsidR="00856D9E" w:rsidRPr="00B43014">
              <w:rPr>
                <w:noProof/>
                <w:webHidden/>
              </w:rPr>
              <w:t>5</w:t>
            </w:r>
            <w:r w:rsidR="00856D9E" w:rsidRPr="00B43014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F56653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0" w:history="1">
            <w:r w:rsidR="00856D9E" w:rsidRPr="008D1C01">
              <w:rPr>
                <w:rStyle w:val="a7"/>
                <w:noProof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занятий…</w:t>
            </w:r>
            <w:r w:rsidR="00856D9E" w:rsidRPr="008D1C01">
              <w:rPr>
                <w:noProof/>
                <w:webHidden/>
              </w:rPr>
              <w:t>……</w:t>
            </w:r>
            <w:r w:rsidR="00833A36">
              <w:rPr>
                <w:noProof/>
                <w:webHidden/>
              </w:rPr>
              <w:t>……...</w:t>
            </w:r>
            <w:r w:rsidR="00856D9E" w:rsidRPr="008D1C01">
              <w:rPr>
                <w:noProof/>
                <w:webHidden/>
              </w:rPr>
              <w:t>..</w:t>
            </w:r>
            <w:r w:rsidR="00856D9E" w:rsidRPr="008D1C01">
              <w:rPr>
                <w:noProof/>
                <w:webHidden/>
              </w:rPr>
              <w:fldChar w:fldCharType="begin"/>
            </w:r>
            <w:r w:rsidR="00856D9E" w:rsidRPr="008D1C01">
              <w:rPr>
                <w:noProof/>
                <w:webHidden/>
              </w:rPr>
              <w:instrText xml:space="preserve"> PAGEREF _Toc125203000 \h </w:instrText>
            </w:r>
            <w:r w:rsidR="00856D9E" w:rsidRPr="008D1C01">
              <w:rPr>
                <w:noProof/>
                <w:webHidden/>
              </w:rPr>
            </w:r>
            <w:r w:rsidR="00856D9E" w:rsidRPr="008D1C01">
              <w:rPr>
                <w:noProof/>
                <w:webHidden/>
              </w:rPr>
              <w:fldChar w:fldCharType="separate"/>
            </w:r>
            <w:r w:rsidR="00856D9E" w:rsidRPr="008D1C01">
              <w:rPr>
                <w:noProof/>
                <w:webHidden/>
              </w:rPr>
              <w:t>5</w:t>
            </w:r>
            <w:r w:rsidR="00856D9E"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</w:pPr>
          <w:r w:rsidRPr="008D1C01">
            <w:t xml:space="preserve">      5.1. Содержание дисциплины…………………………………………………………...</w:t>
          </w:r>
          <w:r w:rsidR="00833A36">
            <w:t>...</w:t>
          </w:r>
          <w:r w:rsidRPr="008D1C01">
            <w:t>...5</w:t>
          </w:r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8D1C01">
            <w:t xml:space="preserve">      </w:t>
          </w:r>
          <w:hyperlink w:anchor="_Toc125203001" w:history="1">
            <w:r w:rsidRPr="008D1C01">
              <w:rPr>
                <w:rStyle w:val="a7"/>
                <w:noProof/>
              </w:rPr>
              <w:t>5.2. Учебно - тематический план</w:t>
            </w:r>
            <w:r w:rsidRPr="008D1C01">
              <w:rPr>
                <w:noProof/>
                <w:webHidden/>
              </w:rPr>
              <w:tab/>
            </w:r>
            <w:r w:rsidR="00B43014">
              <w:rPr>
                <w:noProof/>
                <w:webHidden/>
              </w:rPr>
              <w:t>7</w:t>
            </w:r>
          </w:hyperlink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8D1C01">
            <w:t xml:space="preserve">      </w:t>
          </w:r>
          <w:hyperlink w:anchor="_Toc125203002" w:history="1">
            <w:r w:rsidRPr="008D1C01">
              <w:rPr>
                <w:rStyle w:val="a7"/>
                <w:noProof/>
              </w:rPr>
              <w:t>5.3. Содержание семинарских занятий</w:t>
            </w:r>
            <w:r w:rsidRPr="008D1C01">
              <w:rPr>
                <w:noProof/>
                <w:webHidden/>
              </w:rPr>
              <w:tab/>
            </w:r>
            <w:r w:rsidRPr="008D1C01">
              <w:rPr>
                <w:noProof/>
                <w:webHidden/>
              </w:rPr>
              <w:fldChar w:fldCharType="begin"/>
            </w:r>
            <w:r w:rsidRPr="008D1C01">
              <w:rPr>
                <w:noProof/>
                <w:webHidden/>
              </w:rPr>
              <w:instrText xml:space="preserve"> PAGEREF _Toc125203002 \h </w:instrText>
            </w:r>
            <w:r w:rsidRPr="008D1C01">
              <w:rPr>
                <w:noProof/>
                <w:webHidden/>
              </w:rPr>
            </w:r>
            <w:r w:rsidRPr="008D1C01">
              <w:rPr>
                <w:noProof/>
                <w:webHidden/>
              </w:rPr>
              <w:fldChar w:fldCharType="separate"/>
            </w:r>
            <w:r w:rsidR="00B43014">
              <w:rPr>
                <w:noProof/>
                <w:webHidden/>
              </w:rPr>
              <w:t>8</w:t>
            </w:r>
            <w:r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F56653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3" w:history="1">
            <w:r w:rsidR="00856D9E" w:rsidRPr="008D1C01">
              <w:rPr>
                <w:rStyle w:val="a7"/>
                <w:noProof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56D9E" w:rsidRPr="008D1C01">
              <w:rPr>
                <w:noProof/>
                <w:webHidden/>
              </w:rPr>
              <w:tab/>
            </w:r>
            <w:r w:rsidR="00856D9E" w:rsidRPr="008D1C01">
              <w:rPr>
                <w:noProof/>
                <w:webHidden/>
              </w:rPr>
              <w:fldChar w:fldCharType="begin"/>
            </w:r>
            <w:r w:rsidR="00856D9E" w:rsidRPr="008D1C01">
              <w:rPr>
                <w:noProof/>
                <w:webHidden/>
              </w:rPr>
              <w:instrText xml:space="preserve"> PAGEREF _Toc125203003 \h </w:instrText>
            </w:r>
            <w:r w:rsidR="00856D9E" w:rsidRPr="008D1C01">
              <w:rPr>
                <w:noProof/>
                <w:webHidden/>
              </w:rPr>
            </w:r>
            <w:r w:rsidR="00856D9E" w:rsidRPr="008D1C01">
              <w:rPr>
                <w:noProof/>
                <w:webHidden/>
              </w:rPr>
              <w:fldChar w:fldCharType="separate"/>
            </w:r>
            <w:r w:rsidR="00856D9E" w:rsidRPr="008D1C01">
              <w:rPr>
                <w:noProof/>
                <w:webHidden/>
              </w:rPr>
              <w:t>1</w:t>
            </w:r>
            <w:r w:rsidR="00B43014">
              <w:rPr>
                <w:noProof/>
                <w:webHidden/>
              </w:rPr>
              <w:t>0</w:t>
            </w:r>
            <w:r w:rsidR="00856D9E"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  <w:ind w:left="24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8D1C01">
            <w:t xml:space="preserve">  </w:t>
          </w:r>
          <w:hyperlink w:anchor="_Toc125203004" w:history="1">
            <w:r w:rsidRPr="008D1C01">
              <w:rPr>
                <w:rStyle w:val="a7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8D1C01">
              <w:rPr>
                <w:noProof/>
                <w:webHidden/>
              </w:rPr>
              <w:tab/>
            </w:r>
            <w:r w:rsidRPr="008D1C01">
              <w:rPr>
                <w:noProof/>
                <w:webHidden/>
              </w:rPr>
              <w:fldChar w:fldCharType="begin"/>
            </w:r>
            <w:r w:rsidRPr="008D1C01">
              <w:rPr>
                <w:noProof/>
                <w:webHidden/>
              </w:rPr>
              <w:instrText xml:space="preserve"> PAGEREF _Toc125203004 \h </w:instrText>
            </w:r>
            <w:r w:rsidRPr="008D1C01">
              <w:rPr>
                <w:noProof/>
                <w:webHidden/>
              </w:rPr>
            </w:r>
            <w:r w:rsidRPr="008D1C01">
              <w:rPr>
                <w:noProof/>
                <w:webHidden/>
              </w:rPr>
              <w:fldChar w:fldCharType="separate"/>
            </w:r>
            <w:r w:rsidRPr="008D1C01">
              <w:rPr>
                <w:noProof/>
                <w:webHidden/>
              </w:rPr>
              <w:t>1</w:t>
            </w:r>
            <w:r w:rsidR="00B43014">
              <w:rPr>
                <w:noProof/>
                <w:webHidden/>
              </w:rPr>
              <w:t>0</w:t>
            </w:r>
            <w:r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  <w:ind w:left="24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8D1C01">
            <w:t xml:space="preserve">  </w:t>
          </w:r>
          <w:hyperlink w:anchor="_Toc125203005" w:history="1">
            <w:r w:rsidRPr="008D1C01">
              <w:rPr>
                <w:rStyle w:val="a7"/>
                <w:noProof/>
              </w:rPr>
              <w:t>6.2. Перечень вопросов, заданий, тем для подготовки к текущему контролю…</w:t>
            </w:r>
            <w:r w:rsidR="00833A36">
              <w:rPr>
                <w:rStyle w:val="a7"/>
                <w:noProof/>
              </w:rPr>
              <w:t>……</w:t>
            </w:r>
            <w:r w:rsidRPr="008D1C01">
              <w:rPr>
                <w:noProof/>
                <w:webHidden/>
              </w:rPr>
              <w:t>…</w:t>
            </w:r>
            <w:r w:rsidRPr="008D1C01">
              <w:rPr>
                <w:noProof/>
                <w:webHidden/>
              </w:rPr>
              <w:fldChar w:fldCharType="begin"/>
            </w:r>
            <w:r w:rsidRPr="008D1C01">
              <w:rPr>
                <w:noProof/>
                <w:webHidden/>
              </w:rPr>
              <w:instrText xml:space="preserve"> PAGEREF _Toc125203005 \h </w:instrText>
            </w:r>
            <w:r w:rsidRPr="008D1C01">
              <w:rPr>
                <w:noProof/>
                <w:webHidden/>
              </w:rPr>
            </w:r>
            <w:r w:rsidRPr="008D1C01">
              <w:rPr>
                <w:noProof/>
                <w:webHidden/>
              </w:rPr>
              <w:fldChar w:fldCharType="separate"/>
            </w:r>
            <w:r w:rsidRPr="008D1C01">
              <w:rPr>
                <w:noProof/>
                <w:webHidden/>
              </w:rPr>
              <w:t>1</w:t>
            </w:r>
            <w:r w:rsidR="00B43014">
              <w:rPr>
                <w:noProof/>
                <w:webHidden/>
              </w:rPr>
              <w:t>3</w:t>
            </w:r>
            <w:r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F56653" w:rsidP="00856D9E">
          <w:pPr>
            <w:pStyle w:val="20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6" w:history="1">
            <w:r w:rsidR="00856D9E" w:rsidRPr="008D1C01">
              <w:rPr>
                <w:rStyle w:val="a7"/>
                <w:noProof/>
                <w:lang w:eastAsia="ru-RU"/>
              </w:rPr>
              <w:t>7.</w:t>
            </w:r>
            <w:r w:rsidR="00856D9E" w:rsidRPr="008D1C0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856D9E" w:rsidRPr="008D1C01">
              <w:rPr>
                <w:rStyle w:val="a7"/>
                <w:noProof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856D9E" w:rsidRPr="008D1C01">
              <w:rPr>
                <w:noProof/>
                <w:webHidden/>
              </w:rPr>
              <w:tab/>
            </w:r>
            <w:r w:rsidR="00856D9E" w:rsidRPr="008D1C01">
              <w:rPr>
                <w:noProof/>
                <w:webHidden/>
              </w:rPr>
              <w:fldChar w:fldCharType="begin"/>
            </w:r>
            <w:r w:rsidR="00856D9E" w:rsidRPr="008D1C01">
              <w:rPr>
                <w:noProof/>
                <w:webHidden/>
              </w:rPr>
              <w:instrText xml:space="preserve"> PAGEREF _Toc125203006 \h </w:instrText>
            </w:r>
            <w:r w:rsidR="00856D9E" w:rsidRPr="008D1C01">
              <w:rPr>
                <w:noProof/>
                <w:webHidden/>
              </w:rPr>
            </w:r>
            <w:r w:rsidR="00856D9E" w:rsidRPr="008D1C01">
              <w:rPr>
                <w:noProof/>
                <w:webHidden/>
              </w:rPr>
              <w:fldChar w:fldCharType="separate"/>
            </w:r>
            <w:r w:rsidR="00856D9E" w:rsidRPr="008D1C01">
              <w:rPr>
                <w:noProof/>
                <w:webHidden/>
              </w:rPr>
              <w:t>1</w:t>
            </w:r>
            <w:r w:rsidR="00B43014">
              <w:rPr>
                <w:noProof/>
                <w:webHidden/>
              </w:rPr>
              <w:t>3</w:t>
            </w:r>
            <w:r w:rsidR="00856D9E"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F56653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7" w:history="1">
            <w:r w:rsidR="00856D9E" w:rsidRPr="008D1C01">
              <w:rPr>
                <w:rStyle w:val="a7"/>
                <w:noProof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856D9E" w:rsidRPr="008D1C01">
              <w:rPr>
                <w:noProof/>
                <w:webHidden/>
              </w:rPr>
              <w:tab/>
            </w:r>
            <w:r w:rsidR="00856D9E" w:rsidRPr="008D1C01">
              <w:rPr>
                <w:noProof/>
                <w:webHidden/>
              </w:rPr>
              <w:fldChar w:fldCharType="begin"/>
            </w:r>
            <w:r w:rsidR="00856D9E" w:rsidRPr="008D1C01">
              <w:rPr>
                <w:noProof/>
                <w:webHidden/>
              </w:rPr>
              <w:instrText xml:space="preserve"> PAGEREF _Toc125203007 \h </w:instrText>
            </w:r>
            <w:r w:rsidR="00856D9E" w:rsidRPr="008D1C01">
              <w:rPr>
                <w:noProof/>
                <w:webHidden/>
              </w:rPr>
            </w:r>
            <w:r w:rsidR="00856D9E" w:rsidRPr="008D1C01">
              <w:rPr>
                <w:noProof/>
                <w:webHidden/>
              </w:rPr>
              <w:fldChar w:fldCharType="separate"/>
            </w:r>
            <w:r w:rsidR="00B43014">
              <w:rPr>
                <w:noProof/>
                <w:webHidden/>
              </w:rPr>
              <w:t>18</w:t>
            </w:r>
            <w:r w:rsidR="00856D9E"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F56653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8" w:history="1">
            <w:r w:rsidR="00856D9E" w:rsidRPr="008D1C01">
              <w:rPr>
                <w:rStyle w:val="a7"/>
                <w:noProof/>
                <w:lang w:eastAsia="ru-RU"/>
              </w:rPr>
              <w:t>9. Перечень ресурсов информационно-телекоммуникационной сети «Интернет»,</w:t>
            </w:r>
            <w:r w:rsidR="00856D9E" w:rsidRPr="008D1C01">
              <w:rPr>
                <w:rStyle w:val="a7"/>
                <w:noProof/>
              </w:rPr>
              <w:t xml:space="preserve"> </w:t>
            </w:r>
            <w:r w:rsidR="00856D9E" w:rsidRPr="008D1C01">
              <w:rPr>
                <w:rStyle w:val="a7"/>
                <w:noProof/>
                <w:lang w:eastAsia="ru-RU"/>
              </w:rPr>
              <w:t>необходимых для освоения дисциплины</w:t>
            </w:r>
            <w:r w:rsidR="00856D9E" w:rsidRPr="008D1C01">
              <w:rPr>
                <w:noProof/>
                <w:webHidden/>
              </w:rPr>
              <w:tab/>
            </w:r>
            <w:r w:rsidR="00B43014">
              <w:rPr>
                <w:noProof/>
                <w:webHidden/>
              </w:rPr>
              <w:t>19</w:t>
            </w:r>
          </w:hyperlink>
        </w:p>
        <w:p w:rsidR="00856D9E" w:rsidRPr="008D1C01" w:rsidRDefault="00F56653" w:rsidP="00856D9E">
          <w:pPr>
            <w:pStyle w:val="20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9" w:history="1">
            <w:r w:rsidR="00856D9E" w:rsidRPr="008D1C01">
              <w:rPr>
                <w:rStyle w:val="a7"/>
                <w:noProof/>
                <w:lang w:eastAsia="ru-RU"/>
              </w:rPr>
              <w:t>10.</w:t>
            </w:r>
            <w:r w:rsidR="00856D9E" w:rsidRPr="008D1C0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856D9E" w:rsidRPr="008D1C01">
              <w:rPr>
                <w:rStyle w:val="a7"/>
                <w:noProof/>
                <w:lang w:eastAsia="ru-RU"/>
              </w:rPr>
              <w:t>Методические указания для обучающихся по освоению дисциплины</w:t>
            </w:r>
            <w:r w:rsidR="00856D9E" w:rsidRPr="008D1C01">
              <w:rPr>
                <w:noProof/>
                <w:webHidden/>
              </w:rPr>
              <w:tab/>
            </w:r>
            <w:r w:rsidR="00B43014">
              <w:rPr>
                <w:noProof/>
                <w:webHidden/>
              </w:rPr>
              <w:t>21</w:t>
            </w:r>
          </w:hyperlink>
        </w:p>
        <w:p w:rsidR="00856D9E" w:rsidRPr="008D1C01" w:rsidRDefault="00F56653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10" w:history="1">
            <w:r w:rsidR="00856D9E" w:rsidRPr="008D1C01">
              <w:rPr>
                <w:rStyle w:val="a7"/>
                <w:noProof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856D9E" w:rsidRPr="008D1C01">
              <w:rPr>
                <w:noProof/>
                <w:webHidden/>
              </w:rPr>
              <w:tab/>
            </w:r>
            <w:r w:rsidR="00856D9E" w:rsidRPr="008D1C01">
              <w:rPr>
                <w:noProof/>
                <w:webHidden/>
              </w:rPr>
              <w:fldChar w:fldCharType="begin"/>
            </w:r>
            <w:r w:rsidR="00856D9E" w:rsidRPr="008D1C01">
              <w:rPr>
                <w:noProof/>
                <w:webHidden/>
              </w:rPr>
              <w:instrText xml:space="preserve"> PAGEREF _Toc125203010 \h </w:instrText>
            </w:r>
            <w:r w:rsidR="00856D9E" w:rsidRPr="008D1C01">
              <w:rPr>
                <w:noProof/>
                <w:webHidden/>
              </w:rPr>
            </w:r>
            <w:r w:rsidR="00856D9E" w:rsidRPr="008D1C01">
              <w:rPr>
                <w:noProof/>
                <w:webHidden/>
              </w:rPr>
              <w:fldChar w:fldCharType="separate"/>
            </w:r>
            <w:r w:rsidR="00856D9E" w:rsidRPr="008D1C01">
              <w:rPr>
                <w:noProof/>
                <w:webHidden/>
              </w:rPr>
              <w:t>2</w:t>
            </w:r>
            <w:r w:rsidR="00B43014">
              <w:rPr>
                <w:noProof/>
                <w:webHidden/>
              </w:rPr>
              <w:t>5</w:t>
            </w:r>
            <w:r w:rsidR="00856D9E"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F56653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11" w:history="1">
            <w:r w:rsidR="00856D9E" w:rsidRPr="008D1C01">
              <w:rPr>
                <w:rStyle w:val="a7"/>
                <w:noProof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56D9E" w:rsidRPr="008D1C01">
              <w:rPr>
                <w:noProof/>
                <w:webHidden/>
              </w:rPr>
              <w:tab/>
            </w:r>
            <w:r w:rsidR="00856D9E" w:rsidRPr="008D1C01">
              <w:rPr>
                <w:noProof/>
                <w:webHidden/>
              </w:rPr>
              <w:fldChar w:fldCharType="begin"/>
            </w:r>
            <w:r w:rsidR="00856D9E" w:rsidRPr="008D1C01">
              <w:rPr>
                <w:noProof/>
                <w:webHidden/>
              </w:rPr>
              <w:instrText xml:space="preserve"> PAGEREF _Toc125203011 \h </w:instrText>
            </w:r>
            <w:r w:rsidR="00856D9E" w:rsidRPr="008D1C01">
              <w:rPr>
                <w:noProof/>
                <w:webHidden/>
              </w:rPr>
            </w:r>
            <w:r w:rsidR="00856D9E" w:rsidRPr="008D1C01">
              <w:rPr>
                <w:noProof/>
                <w:webHidden/>
              </w:rPr>
              <w:fldChar w:fldCharType="separate"/>
            </w:r>
            <w:r w:rsidR="00856D9E" w:rsidRPr="008D1C01">
              <w:rPr>
                <w:noProof/>
                <w:webHidden/>
              </w:rPr>
              <w:t>2</w:t>
            </w:r>
            <w:r w:rsidR="00B43014">
              <w:rPr>
                <w:noProof/>
                <w:webHidden/>
              </w:rPr>
              <w:t>5</w:t>
            </w:r>
            <w:r w:rsidR="00856D9E" w:rsidRPr="008D1C01">
              <w:rPr>
                <w:noProof/>
                <w:webHidden/>
              </w:rPr>
              <w:fldChar w:fldCharType="end"/>
            </w:r>
          </w:hyperlink>
        </w:p>
        <w:p w:rsidR="00856D9E" w:rsidRDefault="00856D9E" w:rsidP="00856D9E">
          <w:pPr>
            <w:spacing w:after="0"/>
            <w:ind w:left="0" w:firstLine="0"/>
            <w:jc w:val="left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856D9E" w:rsidRDefault="00856D9E">
      <w:pPr>
        <w:spacing w:after="160" w:line="259" w:lineRule="auto"/>
        <w:ind w:left="0" w:firstLine="0"/>
        <w:jc w:val="left"/>
      </w:pPr>
    </w:p>
    <w:p w:rsidR="00856D9E" w:rsidRDefault="00856D9E">
      <w:pPr>
        <w:spacing w:after="160" w:line="259" w:lineRule="auto"/>
        <w:ind w:left="0" w:firstLine="0"/>
        <w:jc w:val="left"/>
      </w:pPr>
    </w:p>
    <w:p w:rsidR="00856D9E" w:rsidRDefault="00856D9E">
      <w:pPr>
        <w:spacing w:after="160" w:line="259" w:lineRule="auto"/>
        <w:ind w:left="0" w:firstLine="0"/>
        <w:jc w:val="left"/>
      </w:pPr>
    </w:p>
    <w:p w:rsidR="00856D9E" w:rsidRDefault="00856D9E">
      <w:pPr>
        <w:spacing w:after="160" w:line="259" w:lineRule="auto"/>
        <w:ind w:left="0" w:firstLine="0"/>
        <w:jc w:val="left"/>
      </w:pPr>
    </w:p>
    <w:p w:rsidR="001144E6" w:rsidRDefault="001144E6">
      <w:pPr>
        <w:spacing w:after="160" w:line="259" w:lineRule="auto"/>
        <w:ind w:left="0" w:firstLine="0"/>
        <w:jc w:val="left"/>
      </w:pPr>
    </w:p>
    <w:p w:rsidR="00856D9E" w:rsidRDefault="00856D9E">
      <w:pPr>
        <w:spacing w:after="160" w:line="259" w:lineRule="auto"/>
        <w:ind w:left="0" w:firstLine="0"/>
        <w:jc w:val="left"/>
      </w:pPr>
    </w:p>
    <w:p w:rsidR="002A29E1" w:rsidRDefault="002A29E1">
      <w:pPr>
        <w:spacing w:after="160" w:line="259" w:lineRule="auto"/>
        <w:ind w:left="0" w:firstLine="0"/>
        <w:jc w:val="left"/>
      </w:pPr>
    </w:p>
    <w:p w:rsidR="00DC731B" w:rsidRDefault="004E7B78" w:rsidP="00670DC2">
      <w:pPr>
        <w:pStyle w:val="a4"/>
        <w:numPr>
          <w:ilvl w:val="0"/>
          <w:numId w:val="14"/>
        </w:numPr>
        <w:tabs>
          <w:tab w:val="left" w:pos="1134"/>
        </w:tabs>
        <w:spacing w:after="0"/>
        <w:ind w:left="0" w:firstLine="709"/>
        <w:contextualSpacing w:val="0"/>
        <w:jc w:val="left"/>
      </w:pPr>
      <w:r w:rsidRPr="004517A0">
        <w:rPr>
          <w:b/>
        </w:rPr>
        <w:lastRenderedPageBreak/>
        <w:t xml:space="preserve">Наименование дисциплины  </w:t>
      </w:r>
    </w:p>
    <w:p w:rsidR="00DC731B" w:rsidRDefault="000C2B60" w:rsidP="009F0D82">
      <w:pPr>
        <w:spacing w:after="0"/>
        <w:ind w:left="0" w:firstLine="709"/>
        <w:rPr>
          <w:rFonts w:ascii="Calibri" w:eastAsia="Calibri" w:hAnsi="Calibri" w:cs="Calibri"/>
        </w:rPr>
      </w:pPr>
      <w:r>
        <w:t>«</w:t>
      </w:r>
      <w:r w:rsidRPr="000C2B60">
        <w:t>Международный бизнес и устойчивое развитие</w:t>
      </w:r>
      <w:r>
        <w:t>»</w:t>
      </w:r>
    </w:p>
    <w:p w:rsidR="004517A0" w:rsidRDefault="004517A0" w:rsidP="009F0D82">
      <w:pPr>
        <w:spacing w:after="0"/>
        <w:ind w:left="0" w:firstLine="709"/>
      </w:pPr>
    </w:p>
    <w:p w:rsidR="00DC731B" w:rsidRPr="002D5493" w:rsidRDefault="009F0D82" w:rsidP="009F0D82">
      <w:pPr>
        <w:spacing w:after="0"/>
        <w:ind w:left="0" w:firstLine="709"/>
        <w:rPr>
          <w:szCs w:val="28"/>
        </w:rPr>
      </w:pPr>
      <w:r>
        <w:rPr>
          <w:b/>
        </w:rPr>
        <w:t xml:space="preserve">2. </w:t>
      </w:r>
      <w:r w:rsidR="004E7B78">
        <w:rPr>
          <w:b/>
        </w:rPr>
        <w:t xml:space="preserve">Перечень планируемых результатов освоения образовательной </w:t>
      </w:r>
      <w:r w:rsidR="004E7B78" w:rsidRPr="004517A0">
        <w:rPr>
          <w:b/>
          <w:szCs w:val="28"/>
        </w:rPr>
        <w:t>программы (перечень компетенций) с указанием индикаторов их достижения и планируемых резу</w:t>
      </w:r>
      <w:r w:rsidR="00777CA0" w:rsidRPr="004517A0">
        <w:rPr>
          <w:b/>
          <w:szCs w:val="28"/>
        </w:rPr>
        <w:t>льтатов обучения по дисциплине</w:t>
      </w:r>
    </w:p>
    <w:p w:rsidR="002D5493" w:rsidRPr="002D5493" w:rsidRDefault="002D5493" w:rsidP="009F0D82">
      <w:pPr>
        <w:spacing w:after="0"/>
        <w:ind w:left="0" w:firstLine="709"/>
        <w:rPr>
          <w:szCs w:val="28"/>
        </w:rPr>
      </w:pPr>
    </w:p>
    <w:p w:rsidR="00777CA0" w:rsidRPr="00777CA0" w:rsidRDefault="00777CA0" w:rsidP="009F0D82">
      <w:pPr>
        <w:spacing w:after="0"/>
        <w:ind w:left="0" w:firstLine="709"/>
      </w:pPr>
      <w:bookmarkStart w:id="1" w:name="_Toc430014093"/>
      <w:r w:rsidRPr="00777CA0">
        <w:t xml:space="preserve">Дисциплина </w:t>
      </w:r>
      <w:r w:rsidR="000C2B60">
        <w:t>«</w:t>
      </w:r>
      <w:r w:rsidR="000C2B60" w:rsidRPr="000C2B60">
        <w:t>Международный бизнес и устойчивое развитие</w:t>
      </w:r>
      <w:r w:rsidR="000C2B60">
        <w:t>»</w:t>
      </w:r>
      <w:r w:rsidRPr="00777CA0">
        <w:t xml:space="preserve"> обеспечивает формирование следующих компетенций:</w:t>
      </w:r>
      <w:bookmarkEnd w:id="1"/>
    </w:p>
    <w:p w:rsidR="00021FCF" w:rsidRDefault="00021FCF" w:rsidP="00021FCF">
      <w:pPr>
        <w:spacing w:after="0"/>
        <w:ind w:left="0" w:firstLine="0"/>
        <w:jc w:val="right"/>
      </w:pPr>
      <w:r w:rsidRPr="004F4F22"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5"/>
        <w:gridCol w:w="2357"/>
        <w:gridCol w:w="2169"/>
        <w:gridCol w:w="3254"/>
      </w:tblGrid>
      <w:tr w:rsidR="000676D5" w:rsidTr="000676D5">
        <w:trPr>
          <w:tblHeader/>
        </w:trPr>
        <w:tc>
          <w:tcPr>
            <w:tcW w:w="0" w:type="auto"/>
          </w:tcPr>
          <w:p w:rsidR="00021FCF" w:rsidRPr="00777CA0" w:rsidRDefault="00021FCF" w:rsidP="00021FC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777CA0">
              <w:rPr>
                <w:rFonts w:eastAsia="Calibri"/>
                <w:color w:val="auto"/>
                <w:sz w:val="24"/>
                <w:szCs w:val="24"/>
              </w:rPr>
              <w:t>Код компетенции</w:t>
            </w:r>
          </w:p>
        </w:tc>
        <w:tc>
          <w:tcPr>
            <w:tcW w:w="2357" w:type="dxa"/>
          </w:tcPr>
          <w:p w:rsidR="00021FCF" w:rsidRPr="00777CA0" w:rsidRDefault="00021FCF" w:rsidP="00021FC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777CA0">
              <w:rPr>
                <w:rFonts w:eastAsia="Calibri"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69" w:type="dxa"/>
          </w:tcPr>
          <w:p w:rsidR="00021FCF" w:rsidRPr="00777CA0" w:rsidRDefault="00021FCF" w:rsidP="00021FC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777CA0">
              <w:rPr>
                <w:rFonts w:eastAsia="Calibri"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54" w:type="dxa"/>
          </w:tcPr>
          <w:p w:rsidR="00021FCF" w:rsidRPr="00777CA0" w:rsidRDefault="00021FCF" w:rsidP="00FB055B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777CA0">
              <w:rPr>
                <w:rFonts w:eastAsia="Calibri"/>
                <w:color w:val="auto"/>
                <w:sz w:val="24"/>
                <w:szCs w:val="24"/>
              </w:rPr>
              <w:t>Результаты обучения (умения и знания), соотнесенные с компетенциями</w:t>
            </w:r>
            <w:r w:rsidR="00FB055B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777CA0">
              <w:rPr>
                <w:rFonts w:eastAsia="Calibri"/>
                <w:color w:val="auto"/>
                <w:sz w:val="24"/>
                <w:szCs w:val="24"/>
              </w:rPr>
              <w:t>/</w:t>
            </w:r>
            <w:r w:rsidR="00FB055B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777CA0">
              <w:rPr>
                <w:rFonts w:eastAsia="Calibri"/>
                <w:color w:val="auto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894F3C" w:rsidTr="000676D5">
        <w:trPr>
          <w:tblHeader/>
        </w:trPr>
        <w:tc>
          <w:tcPr>
            <w:tcW w:w="0" w:type="auto"/>
          </w:tcPr>
          <w:p w:rsidR="00894F3C" w:rsidRPr="00777CA0" w:rsidRDefault="00894F3C" w:rsidP="00894F3C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ПКП-1</w:t>
            </w:r>
          </w:p>
        </w:tc>
        <w:tc>
          <w:tcPr>
            <w:tcW w:w="2357" w:type="dxa"/>
          </w:tcPr>
          <w:p w:rsidR="00894F3C" w:rsidRPr="00777CA0" w:rsidRDefault="00894F3C" w:rsidP="00894F3C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894F3C">
              <w:rPr>
                <w:rFonts w:eastAsia="Calibri"/>
                <w:color w:val="auto"/>
                <w:sz w:val="24"/>
                <w:szCs w:val="24"/>
              </w:rPr>
              <w:t>Способность выявлять основные тенденции в развитии современной мировой экономики,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2169" w:type="dxa"/>
          </w:tcPr>
          <w:p w:rsidR="00E80B29" w:rsidRPr="00E80B29" w:rsidRDefault="00E80B29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E80B29">
              <w:rPr>
                <w:rFonts w:eastAsia="Calibri"/>
                <w:color w:val="auto"/>
                <w:sz w:val="24"/>
                <w:szCs w:val="24"/>
              </w:rPr>
              <w:t>1. 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  <w:p w:rsidR="009712B1" w:rsidRDefault="009712B1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9712B1" w:rsidRDefault="009712B1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9712B1" w:rsidRDefault="009712B1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9712B1" w:rsidRDefault="009712B1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894F3C" w:rsidRDefault="00E80B29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E80B29">
              <w:rPr>
                <w:rFonts w:eastAsia="Calibri"/>
                <w:color w:val="auto"/>
                <w:sz w:val="24"/>
                <w:szCs w:val="24"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  <w:p w:rsidR="009712B1" w:rsidRDefault="009712B1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9712B1" w:rsidRDefault="009712B1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9712B1" w:rsidRDefault="009712B1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9712B1" w:rsidRDefault="009712B1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9712B1" w:rsidRDefault="009712B1" w:rsidP="00E80B29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9712B1" w:rsidRPr="00777CA0" w:rsidRDefault="009712B1" w:rsidP="004F4F22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3254" w:type="dxa"/>
          </w:tcPr>
          <w:p w:rsidR="00894F3C" w:rsidRDefault="009712B1" w:rsidP="009712B1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9712B1">
              <w:rPr>
                <w:rFonts w:eastAsia="Calibri"/>
                <w:b/>
                <w:color w:val="auto"/>
                <w:sz w:val="24"/>
                <w:szCs w:val="24"/>
              </w:rPr>
              <w:t>знать</w:t>
            </w:r>
            <w:r w:rsidRPr="009712B1">
              <w:rPr>
                <w:rFonts w:eastAsia="Calibri"/>
                <w:color w:val="auto"/>
                <w:sz w:val="24"/>
                <w:szCs w:val="24"/>
              </w:rPr>
              <w:t xml:space="preserve">: </w:t>
            </w:r>
            <w:r>
              <w:rPr>
                <w:rFonts w:eastAsia="Calibri"/>
                <w:color w:val="auto"/>
                <w:sz w:val="24"/>
                <w:szCs w:val="24"/>
              </w:rPr>
              <w:t xml:space="preserve">цели устойчивого развития, </w:t>
            </w:r>
            <w:r w:rsidRPr="009712B1">
              <w:rPr>
                <w:rFonts w:eastAsia="Calibri"/>
                <w:color w:val="auto"/>
                <w:sz w:val="24"/>
                <w:szCs w:val="24"/>
              </w:rPr>
              <w:t>концепци</w:t>
            </w:r>
            <w:r>
              <w:rPr>
                <w:rFonts w:eastAsia="Calibri"/>
                <w:color w:val="auto"/>
                <w:sz w:val="24"/>
                <w:szCs w:val="24"/>
              </w:rPr>
              <w:t>ю</w:t>
            </w:r>
            <w:r w:rsidRPr="009712B1">
              <w:rPr>
                <w:rFonts w:eastAsia="Calibri"/>
                <w:color w:val="auto"/>
                <w:sz w:val="24"/>
                <w:szCs w:val="24"/>
              </w:rPr>
              <w:t xml:space="preserve"> устойчивого развития и ее применени</w:t>
            </w:r>
            <w:r w:rsidR="005D0D28">
              <w:rPr>
                <w:rFonts w:eastAsia="Calibri"/>
                <w:color w:val="auto"/>
                <w:sz w:val="24"/>
                <w:szCs w:val="24"/>
              </w:rPr>
              <w:t>я</w:t>
            </w:r>
            <w:r w:rsidRPr="009712B1">
              <w:rPr>
                <w:rFonts w:eastAsia="Calibri"/>
                <w:color w:val="auto"/>
                <w:sz w:val="24"/>
                <w:szCs w:val="24"/>
              </w:rPr>
              <w:t xml:space="preserve"> в деятельности международных компаний. </w:t>
            </w:r>
            <w:r w:rsidRPr="009712B1">
              <w:rPr>
                <w:rFonts w:eastAsia="Calibri"/>
                <w:b/>
                <w:color w:val="auto"/>
                <w:sz w:val="24"/>
                <w:szCs w:val="24"/>
              </w:rPr>
              <w:t>уметь:</w:t>
            </w:r>
            <w:r w:rsidRPr="009712B1">
              <w:rPr>
                <w:rFonts w:eastAsia="Calibri"/>
                <w:color w:val="auto"/>
                <w:sz w:val="24"/>
                <w:szCs w:val="24"/>
              </w:rPr>
              <w:t xml:space="preserve"> осуществлять отбор статистических данных </w:t>
            </w:r>
            <w:r>
              <w:rPr>
                <w:rFonts w:eastAsia="Calibri"/>
                <w:color w:val="auto"/>
                <w:sz w:val="24"/>
                <w:szCs w:val="24"/>
              </w:rPr>
              <w:t>и индикаторов устойчивого развития</w:t>
            </w:r>
            <w:r w:rsidRPr="009712B1">
              <w:rPr>
                <w:rFonts w:eastAsia="Calibri"/>
                <w:color w:val="auto"/>
                <w:sz w:val="24"/>
                <w:szCs w:val="24"/>
              </w:rPr>
              <w:t xml:space="preserve"> на основе публикаций национальных и международных экономических организаций; </w:t>
            </w:r>
            <w:r w:rsidR="006B2700">
              <w:rPr>
                <w:rFonts w:eastAsia="Calibri"/>
                <w:color w:val="auto"/>
                <w:sz w:val="24"/>
                <w:szCs w:val="24"/>
              </w:rPr>
              <w:t>оценивать и</w:t>
            </w:r>
            <w:r w:rsidR="006B2700" w:rsidRPr="006B2700">
              <w:rPr>
                <w:rFonts w:eastAsia="Calibri"/>
                <w:color w:val="auto"/>
                <w:sz w:val="24"/>
                <w:szCs w:val="24"/>
              </w:rPr>
              <w:t>нтеграци</w:t>
            </w:r>
            <w:r w:rsidR="006B2700">
              <w:rPr>
                <w:rFonts w:eastAsia="Calibri"/>
                <w:color w:val="auto"/>
                <w:sz w:val="24"/>
                <w:szCs w:val="24"/>
              </w:rPr>
              <w:t>ю</w:t>
            </w:r>
            <w:r w:rsidR="006B2700" w:rsidRPr="006B2700">
              <w:rPr>
                <w:rFonts w:eastAsia="Calibri"/>
                <w:color w:val="auto"/>
                <w:sz w:val="24"/>
                <w:szCs w:val="24"/>
              </w:rPr>
              <w:t xml:space="preserve"> целей устойчивого развития в </w:t>
            </w:r>
            <w:r w:rsidR="006B2700">
              <w:rPr>
                <w:rFonts w:eastAsia="Calibri"/>
                <w:color w:val="auto"/>
                <w:sz w:val="24"/>
                <w:szCs w:val="24"/>
              </w:rPr>
              <w:t>международный бизнес.</w:t>
            </w:r>
          </w:p>
          <w:p w:rsidR="006B2700" w:rsidRDefault="006B2700" w:rsidP="009712B1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  <w:p w:rsidR="006B2700" w:rsidRDefault="006B2700" w:rsidP="009712B1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6B2700">
              <w:rPr>
                <w:rFonts w:eastAsia="Calibri"/>
                <w:b/>
                <w:color w:val="auto"/>
                <w:sz w:val="24"/>
                <w:szCs w:val="24"/>
              </w:rPr>
              <w:t>знать:</w:t>
            </w:r>
            <w:r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B2700">
              <w:rPr>
                <w:rFonts w:eastAsia="Calibri"/>
                <w:color w:val="auto"/>
                <w:sz w:val="24"/>
                <w:szCs w:val="24"/>
              </w:rPr>
              <w:t>методики анализа международного бизнеса</w:t>
            </w:r>
            <w:r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4F4F22">
              <w:rPr>
                <w:rFonts w:eastAsia="Calibri"/>
                <w:color w:val="auto"/>
                <w:sz w:val="24"/>
                <w:szCs w:val="24"/>
              </w:rPr>
              <w:t xml:space="preserve">в соответствии с критериями устойчивого развития. </w:t>
            </w:r>
          </w:p>
          <w:p w:rsidR="006B2700" w:rsidRPr="00777CA0" w:rsidRDefault="006B2700" w:rsidP="004F4F22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6B2700">
              <w:rPr>
                <w:rFonts w:eastAsia="Calibri"/>
                <w:b/>
                <w:color w:val="auto"/>
                <w:sz w:val="24"/>
                <w:szCs w:val="24"/>
              </w:rPr>
              <w:t>уметь</w:t>
            </w:r>
            <w:r>
              <w:rPr>
                <w:rFonts w:eastAsia="Calibri"/>
                <w:color w:val="auto"/>
                <w:sz w:val="24"/>
                <w:szCs w:val="24"/>
              </w:rPr>
              <w:t>: проводить оценку</w:t>
            </w:r>
            <w:r w:rsidRPr="006B2700">
              <w:rPr>
                <w:rFonts w:eastAsia="Calibri"/>
                <w:color w:val="auto"/>
                <w:sz w:val="24"/>
                <w:szCs w:val="24"/>
              </w:rPr>
              <w:t xml:space="preserve"> управленческих решений в сфере международного бизнеса</w:t>
            </w:r>
            <w:r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="004F4F22">
              <w:rPr>
                <w:rFonts w:eastAsia="Calibri"/>
                <w:color w:val="auto"/>
                <w:sz w:val="24"/>
                <w:szCs w:val="24"/>
              </w:rPr>
              <w:t xml:space="preserve">с </w:t>
            </w:r>
            <w:r>
              <w:rPr>
                <w:rFonts w:eastAsia="Calibri"/>
                <w:color w:val="auto"/>
                <w:sz w:val="24"/>
                <w:szCs w:val="24"/>
              </w:rPr>
              <w:t xml:space="preserve">позиций устойчивого развития; </w:t>
            </w:r>
            <w:r w:rsidRPr="006B2700">
              <w:rPr>
                <w:rFonts w:eastAsia="Calibri"/>
                <w:color w:val="auto"/>
                <w:sz w:val="24"/>
                <w:szCs w:val="24"/>
              </w:rPr>
              <w:t>оценивать инициативы по достижению устойчивого развития в мировой экономике.</w:t>
            </w:r>
          </w:p>
        </w:tc>
      </w:tr>
    </w:tbl>
    <w:p w:rsidR="00757605" w:rsidRDefault="00757605">
      <w:pPr>
        <w:spacing w:after="160" w:line="259" w:lineRule="auto"/>
        <w:ind w:left="0" w:firstLine="0"/>
        <w:jc w:val="left"/>
      </w:pPr>
      <w:r>
        <w:br w:type="page"/>
      </w:r>
    </w:p>
    <w:p w:rsidR="00DC731B" w:rsidRDefault="004E7B78" w:rsidP="00670DC2">
      <w:pPr>
        <w:numPr>
          <w:ilvl w:val="1"/>
          <w:numId w:val="1"/>
        </w:numPr>
        <w:tabs>
          <w:tab w:val="left" w:pos="851"/>
        </w:tabs>
        <w:spacing w:after="0"/>
        <w:ind w:left="0" w:firstLine="709"/>
        <w:jc w:val="left"/>
      </w:pPr>
      <w:r>
        <w:rPr>
          <w:b/>
        </w:rPr>
        <w:lastRenderedPageBreak/>
        <w:t xml:space="preserve">Место дисциплины в структуре образовательной программы  </w:t>
      </w:r>
    </w:p>
    <w:p w:rsidR="00AB08DF" w:rsidRDefault="00D24ACD" w:rsidP="00AB08DF">
      <w:pPr>
        <w:spacing w:after="0"/>
        <w:ind w:left="0" w:firstLine="709"/>
      </w:pPr>
      <w:r>
        <w:t>«</w:t>
      </w:r>
      <w:r w:rsidRPr="00D24ACD">
        <w:t>Международный бизнес и устойчивое развитие</w:t>
      </w:r>
      <w:r>
        <w:t>»</w:t>
      </w:r>
      <w:r w:rsidR="004E7B78">
        <w:t xml:space="preserve"> является </w:t>
      </w:r>
      <w:r w:rsidR="005E3C6A">
        <w:t xml:space="preserve">дисциплиной </w:t>
      </w:r>
      <w:r>
        <w:t xml:space="preserve">по выбору </w:t>
      </w:r>
      <w:r w:rsidR="00783BB3">
        <w:t>цикла</w:t>
      </w:r>
      <w:r w:rsidR="004E7B78">
        <w:t xml:space="preserve"> профиля</w:t>
      </w:r>
      <w:r w:rsidR="00783BB3">
        <w:t xml:space="preserve"> (элективного)</w:t>
      </w:r>
      <w:r w:rsidR="004E7B78">
        <w:t xml:space="preserve"> основной образовательной программы по направлению</w:t>
      </w:r>
      <w:r w:rsidR="00783BB3">
        <w:t xml:space="preserve"> подготовки</w:t>
      </w:r>
      <w:r w:rsidR="004E7B78">
        <w:t xml:space="preserve"> 38.03.01 «Экономика», профил</w:t>
      </w:r>
      <w:r w:rsidR="00682460">
        <w:t>ь</w:t>
      </w:r>
      <w:r w:rsidR="00783BB3">
        <w:t xml:space="preserve"> «</w:t>
      </w:r>
      <w:r w:rsidR="004E7B78">
        <w:t>Мировая экономика и международный бизнес (с частичной реализацией на английском языке)</w:t>
      </w:r>
      <w:r w:rsidR="005E3C6A">
        <w:t>»</w:t>
      </w:r>
      <w:r w:rsidR="00AB08DF">
        <w:t>.</w:t>
      </w:r>
    </w:p>
    <w:p w:rsidR="00DC731B" w:rsidRDefault="004E7B78" w:rsidP="00AB08DF">
      <w:pPr>
        <w:spacing w:after="0"/>
        <w:ind w:left="0" w:firstLine="709"/>
      </w:pPr>
      <w:r>
        <w:t xml:space="preserve">Изучение дисциплины </w:t>
      </w:r>
      <w:r w:rsidR="00D24ACD">
        <w:t>«</w:t>
      </w:r>
      <w:r w:rsidR="00D24ACD" w:rsidRPr="00D24ACD">
        <w:t>Международный бизнес и устойчивое развитие</w:t>
      </w:r>
      <w:r w:rsidR="00D24ACD">
        <w:t>»</w:t>
      </w:r>
      <w:r>
        <w:t xml:space="preserve"> базируется на сумме знаний, полученных студентами в процессе изучения базовых дисциплин профессионального цикла: «Макроэкономика», «Мировая экономика и международные экономические отношения», «Экономический анализ», «</w:t>
      </w:r>
      <w:r w:rsidR="005E3C6A">
        <w:t>Статистика», «Макроэкономическое планирование и прогнозирование»</w:t>
      </w:r>
      <w:r w:rsidR="00D40851">
        <w:t>.</w:t>
      </w:r>
    </w:p>
    <w:p w:rsidR="00DC731B" w:rsidRDefault="00DC731B" w:rsidP="00021FCF">
      <w:pPr>
        <w:spacing w:after="0"/>
        <w:ind w:left="0" w:firstLine="709"/>
        <w:jc w:val="left"/>
      </w:pPr>
    </w:p>
    <w:p w:rsidR="00422F05" w:rsidRDefault="004E7B78" w:rsidP="00670DC2">
      <w:pPr>
        <w:numPr>
          <w:ilvl w:val="1"/>
          <w:numId w:val="1"/>
        </w:numPr>
        <w:spacing w:after="0"/>
        <w:ind w:left="0" w:firstLine="709"/>
      </w:pPr>
      <w:r>
        <w:rPr>
          <w:b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DC731B" w:rsidRDefault="00021FCF" w:rsidP="00021FCF">
      <w:pPr>
        <w:spacing w:after="0"/>
        <w:ind w:left="0" w:firstLine="709"/>
        <w:jc w:val="right"/>
      </w:pPr>
      <w:r w:rsidRPr="00021FCF">
        <w:t xml:space="preserve">Таблица </w:t>
      </w:r>
      <w:r w:rsidR="00F7435F">
        <w:t>2</w:t>
      </w:r>
    </w:p>
    <w:tbl>
      <w:tblPr>
        <w:tblStyle w:val="TableGrid"/>
        <w:tblW w:w="4927" w:type="pct"/>
        <w:tblInd w:w="137" w:type="dxa"/>
        <w:tblCellMar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4394"/>
        <w:gridCol w:w="2411"/>
        <w:gridCol w:w="2404"/>
      </w:tblGrid>
      <w:tr w:rsidR="00DC731B" w:rsidTr="00783BB3">
        <w:trPr>
          <w:trHeight w:val="677"/>
        </w:trPr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Default="004E7B78" w:rsidP="00726D5D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Pr="008768F1" w:rsidRDefault="008768F1" w:rsidP="00726D5D">
            <w:pPr>
              <w:spacing w:after="0"/>
              <w:ind w:left="626" w:right="602" w:firstLine="0"/>
              <w:jc w:val="center"/>
              <w:rPr>
                <w:sz w:val="24"/>
                <w:szCs w:val="24"/>
              </w:rPr>
            </w:pPr>
            <w:r w:rsidRPr="008768F1">
              <w:rPr>
                <w:b/>
                <w:sz w:val="24"/>
                <w:szCs w:val="24"/>
              </w:rPr>
              <w:t xml:space="preserve">Всего  (в </w:t>
            </w:r>
            <w:r w:rsidR="004E7B78" w:rsidRPr="008768F1">
              <w:rPr>
                <w:b/>
                <w:sz w:val="24"/>
                <w:szCs w:val="24"/>
              </w:rPr>
              <w:t xml:space="preserve">з/е и часах) 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2C5" w:rsidRDefault="004E7B78" w:rsidP="000520CA">
            <w:pPr>
              <w:spacing w:after="0"/>
              <w:ind w:left="603" w:right="522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</w:t>
            </w:r>
            <w:r w:rsidR="000520CA">
              <w:rPr>
                <w:b/>
                <w:sz w:val="24"/>
              </w:rPr>
              <w:t xml:space="preserve">6 </w:t>
            </w:r>
          </w:p>
          <w:p w:rsidR="00DC731B" w:rsidRDefault="004E7B78" w:rsidP="000520CA">
            <w:pPr>
              <w:spacing w:after="0"/>
              <w:ind w:left="603" w:right="522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BC4DEE" w:rsidTr="00783BB3">
        <w:trPr>
          <w:trHeight w:val="334"/>
        </w:trPr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DEE" w:rsidRPr="00726D5D" w:rsidRDefault="00BC4DEE" w:rsidP="00BC4DEE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DEE" w:rsidRPr="00936A4C" w:rsidRDefault="00BC4DEE" w:rsidP="00BC4DEE">
            <w:pPr>
              <w:spacing w:after="0" w:line="276" w:lineRule="auto"/>
              <w:ind w:left="0" w:firstLine="0"/>
              <w:jc w:val="center"/>
            </w:pPr>
            <w:r w:rsidRPr="00936A4C">
              <w:rPr>
                <w:sz w:val="24"/>
              </w:rPr>
              <w:t>3 з.е.</w:t>
            </w:r>
            <w:r>
              <w:rPr>
                <w:sz w:val="24"/>
              </w:rPr>
              <w:t xml:space="preserve">, </w:t>
            </w:r>
            <w:r w:rsidRPr="00936A4C">
              <w:rPr>
                <w:sz w:val="24"/>
              </w:rPr>
              <w:t>108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DEE" w:rsidRPr="00936A4C" w:rsidRDefault="00BC4DEE" w:rsidP="00BC4DEE">
            <w:pPr>
              <w:spacing w:after="0" w:line="276" w:lineRule="auto"/>
              <w:ind w:left="0" w:firstLine="0"/>
              <w:jc w:val="center"/>
            </w:pPr>
            <w:r w:rsidRPr="00936A4C">
              <w:rPr>
                <w:sz w:val="24"/>
              </w:rPr>
              <w:t>3 з.е.</w:t>
            </w:r>
            <w:r>
              <w:rPr>
                <w:sz w:val="24"/>
              </w:rPr>
              <w:t xml:space="preserve">, </w:t>
            </w:r>
            <w:r w:rsidRPr="00936A4C">
              <w:rPr>
                <w:sz w:val="24"/>
              </w:rPr>
              <w:t>108</w:t>
            </w:r>
          </w:p>
        </w:tc>
      </w:tr>
      <w:tr w:rsidR="003B636C" w:rsidTr="00783BB3">
        <w:trPr>
          <w:trHeight w:val="286"/>
        </w:trPr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6C" w:rsidRPr="00726D5D" w:rsidRDefault="003B636C" w:rsidP="003B636C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b/>
                <w:bCs/>
                <w:i/>
                <w:iCs/>
                <w:sz w:val="24"/>
                <w:szCs w:val="24"/>
              </w:rPr>
              <w:t>Контактная работа</w:t>
            </w:r>
            <w:r w:rsidR="00783BB3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26D5D">
              <w:rPr>
                <w:b/>
                <w:bCs/>
                <w:i/>
                <w:iCs/>
                <w:sz w:val="24"/>
                <w:szCs w:val="24"/>
              </w:rPr>
              <w:t>-</w:t>
            </w:r>
            <w:r w:rsidR="00783BB3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26D5D">
              <w:rPr>
                <w:b/>
                <w:bCs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6C" w:rsidRDefault="003B636C" w:rsidP="003B636C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50 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6C" w:rsidRDefault="003B636C" w:rsidP="003B636C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50 </w:t>
            </w:r>
          </w:p>
        </w:tc>
      </w:tr>
      <w:tr w:rsidR="003B636C" w:rsidTr="00783BB3">
        <w:trPr>
          <w:trHeight w:val="286"/>
        </w:trPr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6C" w:rsidRPr="00726D5D" w:rsidRDefault="003B636C" w:rsidP="003B636C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6C" w:rsidRDefault="003B636C" w:rsidP="003B636C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16 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6C" w:rsidRDefault="003B636C" w:rsidP="003B636C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16 </w:t>
            </w:r>
          </w:p>
        </w:tc>
      </w:tr>
      <w:tr w:rsidR="003B636C" w:rsidTr="00783BB3">
        <w:trPr>
          <w:trHeight w:val="286"/>
        </w:trPr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6C" w:rsidRPr="00726D5D" w:rsidRDefault="003B636C" w:rsidP="003B636C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726D5D">
              <w:rPr>
                <w:i/>
                <w:iCs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6C" w:rsidRPr="003B636C" w:rsidRDefault="003B636C" w:rsidP="003B636C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B636C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36C" w:rsidRPr="003B636C" w:rsidRDefault="003B636C" w:rsidP="003B636C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B636C">
              <w:rPr>
                <w:i/>
                <w:sz w:val="24"/>
                <w:szCs w:val="24"/>
              </w:rPr>
              <w:t>34</w:t>
            </w:r>
          </w:p>
        </w:tc>
      </w:tr>
      <w:tr w:rsidR="00BC4DEE" w:rsidTr="00783BB3">
        <w:trPr>
          <w:trHeight w:val="367"/>
        </w:trPr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DEE" w:rsidRPr="00726D5D" w:rsidRDefault="00BC4DEE" w:rsidP="00BC4DEE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DEE" w:rsidRPr="003B636C" w:rsidRDefault="003B636C" w:rsidP="00BC4DEE">
            <w:pPr>
              <w:spacing w:after="0" w:line="276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3B636C">
              <w:rPr>
                <w:i/>
                <w:sz w:val="24"/>
                <w:szCs w:val="24"/>
              </w:rPr>
              <w:t>58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DEE" w:rsidRPr="003B636C" w:rsidRDefault="003B636C" w:rsidP="00BC4DEE">
            <w:pPr>
              <w:spacing w:after="0"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3B636C">
              <w:rPr>
                <w:i/>
                <w:sz w:val="24"/>
                <w:szCs w:val="24"/>
              </w:rPr>
              <w:t>58</w:t>
            </w:r>
          </w:p>
        </w:tc>
      </w:tr>
      <w:tr w:rsidR="000520CA" w:rsidTr="00783BB3">
        <w:trPr>
          <w:trHeight w:val="325"/>
        </w:trPr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0CA" w:rsidRPr="00726D5D" w:rsidRDefault="00BC4DEE" w:rsidP="000520CA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0CA" w:rsidRDefault="000520CA" w:rsidP="000520CA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>Контрольная работа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0CA" w:rsidRDefault="000520CA" w:rsidP="000520CA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>Контрольная работа</w:t>
            </w:r>
          </w:p>
        </w:tc>
      </w:tr>
      <w:tr w:rsidR="000520CA" w:rsidTr="00783BB3">
        <w:trPr>
          <w:trHeight w:val="360"/>
        </w:trPr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0CA" w:rsidRPr="00BC4DEE" w:rsidRDefault="00BC4DEE" w:rsidP="00BC4DEE">
            <w:pPr>
              <w:shd w:val="clear" w:color="auto" w:fill="FFFFFF"/>
              <w:ind w:left="19"/>
              <w:jc w:val="left"/>
              <w:rPr>
                <w:sz w:val="24"/>
                <w:szCs w:val="24"/>
              </w:rPr>
            </w:pPr>
            <w:r w:rsidRPr="00BC4DEE"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0CA" w:rsidRDefault="000520CA" w:rsidP="000520C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Зачет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0CA" w:rsidRDefault="000520CA" w:rsidP="000520C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Зачет</w:t>
            </w:r>
          </w:p>
        </w:tc>
      </w:tr>
    </w:tbl>
    <w:p w:rsidR="00BF29F9" w:rsidRPr="00BF29F9" w:rsidRDefault="00BF29F9" w:rsidP="00BF29F9">
      <w:pPr>
        <w:spacing w:before="120" w:after="0" w:line="242" w:lineRule="auto"/>
        <w:ind w:left="567" w:firstLine="0"/>
      </w:pPr>
    </w:p>
    <w:p w:rsidR="00DC731B" w:rsidRDefault="004E7B78" w:rsidP="00670DC2">
      <w:pPr>
        <w:numPr>
          <w:ilvl w:val="0"/>
          <w:numId w:val="2"/>
        </w:numPr>
        <w:spacing w:before="120" w:after="0" w:line="242" w:lineRule="auto"/>
        <w:ind w:firstLine="567"/>
      </w:pP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0676D5" w:rsidRDefault="000676D5" w:rsidP="000676D5">
      <w:pPr>
        <w:spacing w:after="0"/>
        <w:ind w:left="0" w:firstLine="0"/>
        <w:rPr>
          <w:b/>
        </w:rPr>
      </w:pPr>
    </w:p>
    <w:p w:rsidR="00DC731B" w:rsidRPr="00F363C8" w:rsidRDefault="004E7B78" w:rsidP="000676D5">
      <w:pPr>
        <w:spacing w:after="0" w:line="360" w:lineRule="auto"/>
        <w:ind w:left="0" w:firstLine="0"/>
      </w:pPr>
      <w:r w:rsidRPr="008806B6">
        <w:rPr>
          <w:b/>
        </w:rPr>
        <w:t>5.1.</w:t>
      </w:r>
      <w:r w:rsidRPr="008806B6">
        <w:rPr>
          <w:rFonts w:ascii="Arial" w:eastAsia="Arial" w:hAnsi="Arial" w:cs="Arial"/>
          <w:b/>
        </w:rPr>
        <w:t xml:space="preserve"> </w:t>
      </w:r>
      <w:r w:rsidRPr="008806B6">
        <w:rPr>
          <w:b/>
        </w:rPr>
        <w:t>Содержание дисциплины</w:t>
      </w:r>
    </w:p>
    <w:p w:rsidR="001F0A0F" w:rsidRPr="001F0A0F" w:rsidRDefault="00A56B18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A56B18">
        <w:rPr>
          <w:rFonts w:eastAsiaTheme="minorHAnsi"/>
          <w:b/>
          <w:color w:val="auto"/>
          <w:szCs w:val="28"/>
          <w:lang w:eastAsia="en-US"/>
        </w:rPr>
        <w:t>Тема 1. Цели устойчивого развития (ЦУР) ООН</w:t>
      </w:r>
      <w:r w:rsidR="001F0A0F" w:rsidRPr="001F0A0F">
        <w:rPr>
          <w:rFonts w:eastAsiaTheme="minorHAnsi"/>
          <w:b/>
          <w:color w:val="auto"/>
          <w:szCs w:val="28"/>
          <w:lang w:eastAsia="en-US"/>
        </w:rPr>
        <w:t>.</w:t>
      </w:r>
    </w:p>
    <w:p w:rsidR="001F0A0F" w:rsidRPr="005F30DE" w:rsidRDefault="00593C25" w:rsidP="00593C25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593C25">
        <w:rPr>
          <w:rFonts w:eastAsiaTheme="minorHAnsi"/>
          <w:color w:val="auto"/>
          <w:szCs w:val="28"/>
          <w:lang w:eastAsia="en-US"/>
        </w:rPr>
        <w:t>Определение и эволюция понятия «устойчивое развитие». Цели устойчивого развития (ЦУР) ООН. Концепции устойчивого развития. Устойчивое развитие и международный бизнес. Вызовы и возможности интеграции ЦУР в международную торговлю. Международные соглашения и инициативы в области устойчивого развития.</w:t>
      </w:r>
      <w:r w:rsidR="002F0C02" w:rsidRPr="002F0C02">
        <w:t xml:space="preserve"> </w:t>
      </w:r>
      <w:r w:rsidR="002F0C02">
        <w:rPr>
          <w:rFonts w:eastAsiaTheme="minorHAnsi"/>
          <w:color w:val="auto"/>
          <w:szCs w:val="28"/>
          <w:lang w:eastAsia="en-US"/>
        </w:rPr>
        <w:t xml:space="preserve">Интеграция </w:t>
      </w:r>
      <w:r w:rsidR="002F0C02" w:rsidRPr="002F0C02">
        <w:rPr>
          <w:rFonts w:eastAsiaTheme="minorHAnsi"/>
          <w:color w:val="auto"/>
          <w:szCs w:val="28"/>
          <w:lang w:eastAsia="en-US"/>
        </w:rPr>
        <w:t xml:space="preserve">в контур </w:t>
      </w:r>
      <w:r w:rsidR="002F0C02">
        <w:rPr>
          <w:rFonts w:eastAsiaTheme="minorHAnsi"/>
          <w:color w:val="auto"/>
          <w:szCs w:val="28"/>
          <w:lang w:eastAsia="en-US"/>
        </w:rPr>
        <w:t xml:space="preserve">устойчивого развития </w:t>
      </w:r>
      <w:r w:rsidR="002F0C02" w:rsidRPr="002F0C02">
        <w:rPr>
          <w:rFonts w:eastAsiaTheme="minorHAnsi"/>
          <w:color w:val="auto"/>
          <w:szCs w:val="28"/>
          <w:lang w:eastAsia="en-US"/>
        </w:rPr>
        <w:t>ESG-критериев и понятия «зеленой» экономики.</w:t>
      </w:r>
      <w:r w:rsidR="005F30DE">
        <w:rPr>
          <w:rFonts w:eastAsiaTheme="minorHAnsi"/>
          <w:color w:val="auto"/>
          <w:szCs w:val="28"/>
          <w:lang w:eastAsia="en-US"/>
        </w:rPr>
        <w:t xml:space="preserve"> </w:t>
      </w:r>
      <w:r w:rsidR="005F30DE">
        <w:rPr>
          <w:rFonts w:eastAsiaTheme="minorHAnsi"/>
          <w:color w:val="auto"/>
          <w:szCs w:val="28"/>
          <w:lang w:val="en-US" w:eastAsia="en-US"/>
        </w:rPr>
        <w:t>ESG</w:t>
      </w:r>
      <w:r w:rsidR="005F30DE">
        <w:rPr>
          <w:rFonts w:eastAsiaTheme="minorHAnsi"/>
          <w:color w:val="auto"/>
          <w:szCs w:val="28"/>
          <w:lang w:eastAsia="en-US"/>
        </w:rPr>
        <w:t xml:space="preserve"> и климатическая повестка.</w:t>
      </w:r>
    </w:p>
    <w:p w:rsidR="0066027A" w:rsidRDefault="0066027A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</w:p>
    <w:p w:rsidR="001F0A0F" w:rsidRPr="001F0A0F" w:rsidRDefault="00A56B18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A56B18">
        <w:rPr>
          <w:rFonts w:eastAsiaTheme="minorHAnsi"/>
          <w:b/>
          <w:color w:val="auto"/>
          <w:szCs w:val="28"/>
          <w:lang w:eastAsia="en-US"/>
        </w:rPr>
        <w:t>Тема 2. Национальные стратегии устойчивого развития.</w:t>
      </w:r>
    </w:p>
    <w:p w:rsidR="001F0A0F" w:rsidRPr="001F0A0F" w:rsidRDefault="00953644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color w:val="auto"/>
          <w:szCs w:val="28"/>
          <w:lang w:eastAsia="en-US"/>
        </w:rPr>
        <w:t>Концепция Национальной стратегии устойчивого развития (НСУР) 1992. Перенос ЦУР в национальный контекст в рамках Повестки усто</w:t>
      </w:r>
      <w:r w:rsidR="00786D42">
        <w:rPr>
          <w:rFonts w:eastAsiaTheme="minorHAnsi"/>
          <w:color w:val="auto"/>
          <w:szCs w:val="28"/>
          <w:lang w:eastAsia="en-US"/>
        </w:rPr>
        <w:t>й</w:t>
      </w:r>
      <w:r>
        <w:rPr>
          <w:rFonts w:eastAsiaTheme="minorHAnsi"/>
          <w:color w:val="auto"/>
          <w:szCs w:val="28"/>
          <w:lang w:eastAsia="en-US"/>
        </w:rPr>
        <w:t>чивого развития 2030.</w:t>
      </w:r>
      <w:r w:rsidR="00786D42">
        <w:rPr>
          <w:rFonts w:eastAsiaTheme="minorHAnsi"/>
          <w:color w:val="auto"/>
          <w:szCs w:val="28"/>
          <w:lang w:eastAsia="en-US"/>
        </w:rPr>
        <w:t xml:space="preserve"> </w:t>
      </w:r>
      <w:r w:rsidR="00DB1CED" w:rsidRPr="00DB1CED">
        <w:rPr>
          <w:rFonts w:eastAsiaTheme="minorHAnsi"/>
          <w:color w:val="auto"/>
          <w:szCs w:val="28"/>
          <w:lang w:eastAsia="en-US"/>
        </w:rPr>
        <w:t>Институциональные основы разработки и внедрения стратегии устойчивого развития</w:t>
      </w:r>
      <w:r w:rsidR="00DB1CED">
        <w:rPr>
          <w:rFonts w:eastAsiaTheme="minorHAnsi"/>
          <w:color w:val="auto"/>
          <w:szCs w:val="28"/>
          <w:lang w:eastAsia="en-US"/>
        </w:rPr>
        <w:t xml:space="preserve">. </w:t>
      </w:r>
      <w:r w:rsidR="00786D42">
        <w:rPr>
          <w:rFonts w:eastAsiaTheme="minorHAnsi"/>
          <w:color w:val="auto"/>
          <w:szCs w:val="28"/>
          <w:lang w:eastAsia="en-US"/>
        </w:rPr>
        <w:t xml:space="preserve">Особенности Национальных стратегий устойчивого развития в развитых и развивающихся странах. Концепция устойчивого развития России 2020. Национальные цели развития России 2030. </w:t>
      </w:r>
      <w:r w:rsidR="00786D42" w:rsidRPr="00786D42">
        <w:rPr>
          <w:rFonts w:eastAsiaTheme="minorHAnsi"/>
          <w:color w:val="auto"/>
          <w:szCs w:val="28"/>
          <w:lang w:eastAsia="en-US"/>
        </w:rPr>
        <w:t>Климатическая доктрина Российской Федерации</w:t>
      </w:r>
      <w:r w:rsidR="00786D42">
        <w:rPr>
          <w:rFonts w:eastAsiaTheme="minorHAnsi"/>
          <w:color w:val="auto"/>
          <w:szCs w:val="28"/>
          <w:lang w:eastAsia="en-US"/>
        </w:rPr>
        <w:t xml:space="preserve">. </w:t>
      </w:r>
      <w:r w:rsidR="00786D42" w:rsidRPr="00786D42">
        <w:rPr>
          <w:rFonts w:eastAsiaTheme="minorHAnsi"/>
          <w:color w:val="auto"/>
          <w:szCs w:val="28"/>
          <w:lang w:eastAsia="en-US"/>
        </w:rPr>
        <w:t>Комплексный план реализации Климатической доктрины на период до 2030 года</w:t>
      </w:r>
      <w:r w:rsidR="00786D42">
        <w:rPr>
          <w:rFonts w:eastAsiaTheme="minorHAnsi"/>
          <w:color w:val="auto"/>
          <w:szCs w:val="28"/>
          <w:lang w:eastAsia="en-US"/>
        </w:rPr>
        <w:t xml:space="preserve">. </w:t>
      </w:r>
      <w:r w:rsidR="00786D42" w:rsidRPr="00786D42">
        <w:rPr>
          <w:rFonts w:eastAsiaTheme="minorHAnsi"/>
          <w:color w:val="auto"/>
          <w:szCs w:val="28"/>
          <w:lang w:eastAsia="en-US"/>
        </w:rPr>
        <w:t>Стратегия экологической безопасности Российской Федерации</w:t>
      </w:r>
      <w:r w:rsidR="00786D42">
        <w:rPr>
          <w:rFonts w:eastAsiaTheme="minorHAnsi"/>
          <w:color w:val="auto"/>
          <w:szCs w:val="28"/>
          <w:lang w:eastAsia="en-US"/>
        </w:rPr>
        <w:t>.</w:t>
      </w:r>
      <w:r w:rsidR="00DB1CED">
        <w:rPr>
          <w:rFonts w:eastAsiaTheme="minorHAnsi"/>
          <w:color w:val="auto"/>
          <w:szCs w:val="28"/>
          <w:lang w:eastAsia="en-US"/>
        </w:rPr>
        <w:t xml:space="preserve"> Концепция </w:t>
      </w:r>
      <w:r w:rsidR="003A6246">
        <w:rPr>
          <w:rFonts w:eastAsiaTheme="minorHAnsi"/>
          <w:color w:val="auto"/>
          <w:szCs w:val="28"/>
          <w:lang w:eastAsia="en-US"/>
        </w:rPr>
        <w:t>экономической</w:t>
      </w:r>
      <w:r w:rsidR="00DB1CED">
        <w:rPr>
          <w:rFonts w:eastAsiaTheme="minorHAnsi"/>
          <w:color w:val="auto"/>
          <w:szCs w:val="28"/>
          <w:lang w:eastAsia="en-US"/>
        </w:rPr>
        <w:t xml:space="preserve"> безопасности Российской Федерации.</w:t>
      </w:r>
      <w:r w:rsidR="00786D42">
        <w:rPr>
          <w:rFonts w:eastAsiaTheme="minorHAnsi"/>
          <w:color w:val="auto"/>
          <w:szCs w:val="28"/>
          <w:lang w:eastAsia="en-US"/>
        </w:rPr>
        <w:t xml:space="preserve"> </w:t>
      </w:r>
      <w:r w:rsidR="00DB1CED">
        <w:rPr>
          <w:rFonts w:eastAsiaTheme="minorHAnsi"/>
          <w:color w:val="auto"/>
          <w:szCs w:val="28"/>
          <w:lang w:eastAsia="en-US"/>
        </w:rPr>
        <w:t>Стратегия социально-</w:t>
      </w:r>
      <w:r w:rsidR="003A6246">
        <w:rPr>
          <w:rFonts w:eastAsiaTheme="minorHAnsi"/>
          <w:color w:val="auto"/>
          <w:szCs w:val="28"/>
          <w:lang w:eastAsia="en-US"/>
        </w:rPr>
        <w:t>экономического</w:t>
      </w:r>
      <w:r w:rsidR="00DB1CED">
        <w:rPr>
          <w:rFonts w:eastAsiaTheme="minorHAnsi"/>
          <w:color w:val="auto"/>
          <w:szCs w:val="28"/>
          <w:lang w:eastAsia="en-US"/>
        </w:rPr>
        <w:t xml:space="preserve"> развития Российской Федерации. Доктрина</w:t>
      </w:r>
      <w:r w:rsidR="00DB1CED" w:rsidRPr="00DB1CED">
        <w:rPr>
          <w:rFonts w:eastAsiaTheme="minorHAnsi"/>
          <w:color w:val="auto"/>
          <w:szCs w:val="28"/>
          <w:lang w:eastAsia="en-US"/>
        </w:rPr>
        <w:t xml:space="preserve"> </w:t>
      </w:r>
      <w:r w:rsidR="00DB1CED">
        <w:rPr>
          <w:rFonts w:eastAsiaTheme="minorHAnsi"/>
          <w:color w:val="auto"/>
          <w:szCs w:val="28"/>
          <w:lang w:eastAsia="en-US"/>
        </w:rPr>
        <w:t>энергетической</w:t>
      </w:r>
      <w:r w:rsidR="00DB1CED" w:rsidRPr="00DB1CED">
        <w:rPr>
          <w:rFonts w:eastAsiaTheme="minorHAnsi"/>
          <w:color w:val="auto"/>
          <w:szCs w:val="28"/>
          <w:lang w:eastAsia="en-US"/>
        </w:rPr>
        <w:t xml:space="preserve"> безопасности Российской Федерации.</w:t>
      </w:r>
      <w:r w:rsidR="003A6246">
        <w:rPr>
          <w:rFonts w:eastAsiaTheme="minorHAnsi"/>
          <w:color w:val="auto"/>
          <w:szCs w:val="28"/>
          <w:lang w:eastAsia="en-US"/>
        </w:rPr>
        <w:t xml:space="preserve"> </w:t>
      </w:r>
      <w:r w:rsidR="00DB1CED">
        <w:rPr>
          <w:rFonts w:eastAsiaTheme="minorHAnsi"/>
          <w:color w:val="auto"/>
          <w:szCs w:val="28"/>
          <w:lang w:eastAsia="en-US"/>
        </w:rPr>
        <w:t>Стратегии устойчивого развития в регионально</w:t>
      </w:r>
      <w:r w:rsidR="003A6246">
        <w:rPr>
          <w:rFonts w:eastAsiaTheme="minorHAnsi"/>
          <w:color w:val="auto"/>
          <w:szCs w:val="28"/>
          <w:lang w:eastAsia="en-US"/>
        </w:rPr>
        <w:t>й</w:t>
      </w:r>
      <w:r w:rsidR="00DB1CED">
        <w:rPr>
          <w:rFonts w:eastAsiaTheme="minorHAnsi"/>
          <w:color w:val="auto"/>
          <w:szCs w:val="28"/>
          <w:lang w:eastAsia="en-US"/>
        </w:rPr>
        <w:t xml:space="preserve"> экономической интеграции</w:t>
      </w:r>
      <w:r w:rsidR="003A6246">
        <w:rPr>
          <w:rFonts w:eastAsiaTheme="minorHAnsi"/>
          <w:color w:val="auto"/>
          <w:szCs w:val="28"/>
          <w:lang w:eastAsia="en-US"/>
        </w:rPr>
        <w:t xml:space="preserve"> стран</w:t>
      </w:r>
      <w:r w:rsidR="003A6246" w:rsidRPr="003A6246">
        <w:t xml:space="preserve"> </w:t>
      </w:r>
      <w:r w:rsidR="003A6246" w:rsidRPr="003A6246">
        <w:rPr>
          <w:rFonts w:eastAsiaTheme="minorHAnsi"/>
          <w:color w:val="auto"/>
          <w:szCs w:val="28"/>
          <w:lang w:eastAsia="en-US"/>
        </w:rPr>
        <w:t>Латинской Америки, Африки и Азиатско-Тихоокеанского региона</w:t>
      </w:r>
      <w:r w:rsidR="003A6246">
        <w:rPr>
          <w:rFonts w:eastAsiaTheme="minorHAnsi"/>
          <w:color w:val="auto"/>
          <w:szCs w:val="28"/>
          <w:lang w:eastAsia="en-US"/>
        </w:rPr>
        <w:t>. Эволюция стратеги</w:t>
      </w:r>
      <w:r w:rsidR="002C4387">
        <w:rPr>
          <w:rFonts w:eastAsiaTheme="minorHAnsi"/>
          <w:color w:val="auto"/>
          <w:szCs w:val="28"/>
          <w:lang w:eastAsia="en-US"/>
        </w:rPr>
        <w:t>и</w:t>
      </w:r>
      <w:r w:rsidR="003A6246">
        <w:rPr>
          <w:rFonts w:eastAsiaTheme="minorHAnsi"/>
          <w:color w:val="auto"/>
          <w:szCs w:val="28"/>
          <w:lang w:eastAsia="en-US"/>
        </w:rPr>
        <w:t xml:space="preserve"> устойчивого развития ЕС.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A56B18" w:rsidRDefault="00A56B18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A56B18">
        <w:rPr>
          <w:rFonts w:eastAsiaTheme="minorHAnsi"/>
          <w:b/>
          <w:color w:val="auto"/>
          <w:szCs w:val="28"/>
          <w:lang w:eastAsia="en-US"/>
        </w:rPr>
        <w:t>Тема 3. Финансовые аспекты устойчивого развития.</w:t>
      </w:r>
    </w:p>
    <w:p w:rsidR="001F0A0F" w:rsidRDefault="002F0C02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2F0C02">
        <w:rPr>
          <w:rFonts w:eastAsiaTheme="minorHAnsi"/>
          <w:color w:val="auto"/>
          <w:szCs w:val="28"/>
          <w:lang w:eastAsia="en-US"/>
        </w:rPr>
        <w:t>Финансирование глобального развития после 2020 года.</w:t>
      </w:r>
      <w:r>
        <w:rPr>
          <w:rFonts w:eastAsiaTheme="minorHAnsi"/>
          <w:color w:val="auto"/>
          <w:szCs w:val="28"/>
          <w:lang w:eastAsia="en-US"/>
        </w:rPr>
        <w:t xml:space="preserve"> Н</w:t>
      </w:r>
      <w:r w:rsidRPr="002F0C02">
        <w:rPr>
          <w:rFonts w:eastAsiaTheme="minorHAnsi"/>
          <w:color w:val="auto"/>
          <w:szCs w:val="28"/>
          <w:lang w:eastAsia="en-US"/>
        </w:rPr>
        <w:t>аправления трансформационного воздействия концепции устойчивого развития на финансовые рынки и инвестиционное пове</w:t>
      </w:r>
      <w:r>
        <w:rPr>
          <w:rFonts w:eastAsiaTheme="minorHAnsi"/>
          <w:color w:val="auto"/>
          <w:szCs w:val="28"/>
          <w:lang w:eastAsia="en-US"/>
        </w:rPr>
        <w:t xml:space="preserve">дение хозяйствующих субъектов. </w:t>
      </w:r>
      <w:r w:rsidR="005F30DE" w:rsidRPr="005F30DE">
        <w:rPr>
          <w:rFonts w:eastAsiaTheme="minorHAnsi"/>
          <w:color w:val="auto"/>
          <w:szCs w:val="28"/>
          <w:lang w:eastAsia="en-US"/>
        </w:rPr>
        <w:t>Финансовые инструменты устойчивого развития –</w:t>
      </w:r>
      <w:r w:rsidR="00535E57">
        <w:rPr>
          <w:rFonts w:eastAsiaTheme="minorHAnsi"/>
          <w:color w:val="auto"/>
          <w:szCs w:val="28"/>
          <w:lang w:eastAsia="en-US"/>
        </w:rPr>
        <w:t xml:space="preserve"> </w:t>
      </w:r>
      <w:r w:rsidR="005F30DE" w:rsidRPr="005F30DE">
        <w:rPr>
          <w:rFonts w:eastAsiaTheme="minorHAnsi"/>
          <w:color w:val="auto"/>
          <w:szCs w:val="28"/>
          <w:lang w:eastAsia="en-US"/>
        </w:rPr>
        <w:t>облигации устойчивого развития</w:t>
      </w:r>
      <w:r w:rsidR="005F30DE">
        <w:rPr>
          <w:rFonts w:eastAsiaTheme="minorHAnsi"/>
          <w:color w:val="auto"/>
          <w:szCs w:val="28"/>
          <w:lang w:eastAsia="en-US"/>
        </w:rPr>
        <w:t>, кредиты устойчивого развития. Ответственное инвестирование: понятие и принципы.</w:t>
      </w:r>
    </w:p>
    <w:p w:rsidR="002F0C02" w:rsidRPr="001F0A0F" w:rsidRDefault="002F0C02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A56B18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A56B18">
        <w:rPr>
          <w:rFonts w:eastAsiaTheme="minorHAnsi"/>
          <w:b/>
          <w:color w:val="auto"/>
          <w:szCs w:val="28"/>
          <w:lang w:eastAsia="en-US"/>
        </w:rPr>
        <w:t>Тема 4. Участие транснационального бизнеса в реализации ЦУР в современных условиях.</w:t>
      </w:r>
    </w:p>
    <w:p w:rsidR="002F0C02" w:rsidRDefault="002F0C02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2F0C02">
        <w:rPr>
          <w:rFonts w:eastAsiaTheme="minorHAnsi"/>
          <w:color w:val="auto"/>
          <w:szCs w:val="28"/>
          <w:lang w:eastAsia="en-US"/>
        </w:rPr>
        <w:t xml:space="preserve">Факторы участия крупных компаний в реализации ЦУР. Способы и модели участия транснационального бизнеса в реализации ЦУР в современных условиях. </w:t>
      </w:r>
    </w:p>
    <w:p w:rsidR="002F0C02" w:rsidRPr="001F0A0F" w:rsidRDefault="002F0C02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A56B18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A56B18">
        <w:rPr>
          <w:rFonts w:eastAsiaTheme="minorHAnsi"/>
          <w:b/>
          <w:color w:val="auto"/>
          <w:szCs w:val="28"/>
          <w:lang w:eastAsia="en-US"/>
        </w:rPr>
        <w:t>Тема 5. Механизмы взаимодействия государства и транснационального бизнеса в интересах реализации ЦУР в развитых и развивающихся странах.</w:t>
      </w:r>
    </w:p>
    <w:p w:rsidR="0066027A" w:rsidRDefault="002F0C02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2F0C02">
        <w:rPr>
          <w:rFonts w:eastAsiaTheme="minorHAnsi"/>
          <w:color w:val="auto"/>
          <w:szCs w:val="28"/>
          <w:lang w:eastAsia="en-US"/>
        </w:rPr>
        <w:t>Механизмы взаимодействия государства и транснационального бизнеса в интересах реализации ЦУР в р</w:t>
      </w:r>
      <w:r>
        <w:rPr>
          <w:rFonts w:eastAsiaTheme="minorHAnsi"/>
          <w:color w:val="auto"/>
          <w:szCs w:val="28"/>
          <w:lang w:eastAsia="en-US"/>
        </w:rPr>
        <w:t xml:space="preserve">азвитых и развивающихся странах: налоговая политика, финансовые и нефинансовые механизмы поддержки, государственно-частное </w:t>
      </w:r>
      <w:r w:rsidR="005F30DE">
        <w:rPr>
          <w:rFonts w:eastAsiaTheme="minorHAnsi"/>
          <w:color w:val="auto"/>
          <w:szCs w:val="28"/>
          <w:lang w:eastAsia="en-US"/>
        </w:rPr>
        <w:t>п</w:t>
      </w:r>
      <w:r>
        <w:rPr>
          <w:rFonts w:eastAsiaTheme="minorHAnsi"/>
          <w:color w:val="auto"/>
          <w:szCs w:val="28"/>
          <w:lang w:eastAsia="en-US"/>
        </w:rPr>
        <w:t>артнерство.</w:t>
      </w:r>
    </w:p>
    <w:p w:rsidR="002F0C02" w:rsidRDefault="002F0C02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</w:p>
    <w:p w:rsidR="001F0A0F" w:rsidRPr="001F0A0F" w:rsidRDefault="00A56B18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A56B18">
        <w:rPr>
          <w:rFonts w:eastAsiaTheme="minorHAnsi"/>
          <w:b/>
          <w:color w:val="auto"/>
          <w:szCs w:val="28"/>
          <w:lang w:eastAsia="en-US"/>
        </w:rPr>
        <w:t>Тема 6. Инструменты реализации ЦУР.</w:t>
      </w:r>
    </w:p>
    <w:p w:rsidR="001F0A0F" w:rsidRDefault="005F30DE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5F30DE">
        <w:rPr>
          <w:rFonts w:eastAsiaTheme="minorHAnsi"/>
          <w:color w:val="auto"/>
          <w:szCs w:val="28"/>
          <w:lang w:eastAsia="en-US"/>
        </w:rPr>
        <w:t>Инструменты реализации ЦУР</w:t>
      </w:r>
      <w:r>
        <w:rPr>
          <w:rFonts w:eastAsiaTheme="minorHAnsi"/>
          <w:color w:val="auto"/>
          <w:szCs w:val="28"/>
          <w:lang w:eastAsia="en-US"/>
        </w:rPr>
        <w:t>:</w:t>
      </w:r>
      <w:r w:rsidRPr="005F30DE">
        <w:rPr>
          <w:rFonts w:eastAsiaTheme="minorHAnsi"/>
          <w:color w:val="auto"/>
          <w:szCs w:val="28"/>
          <w:lang w:eastAsia="en-US"/>
        </w:rPr>
        <w:t xml:space="preserve"> сертификаты, экомаркировка, прямые договоры с производителями электроэнергии от возобновляемых источников энергии или с поставщиками сырья и услуг, которые дейст</w:t>
      </w:r>
      <w:r>
        <w:rPr>
          <w:rFonts w:eastAsiaTheme="minorHAnsi"/>
          <w:color w:val="auto"/>
          <w:szCs w:val="28"/>
          <w:lang w:eastAsia="en-US"/>
        </w:rPr>
        <w:t>вуют в соответствии с ЦУР и др. Особенности и практика их применения в разных странах</w:t>
      </w:r>
      <w:r w:rsidRPr="005F30DE">
        <w:rPr>
          <w:rFonts w:eastAsiaTheme="minorHAnsi"/>
          <w:color w:val="auto"/>
          <w:szCs w:val="28"/>
          <w:lang w:eastAsia="en-US"/>
        </w:rPr>
        <w:t>.</w:t>
      </w:r>
    </w:p>
    <w:p w:rsidR="00F8565D" w:rsidRPr="001F0A0F" w:rsidRDefault="00F8565D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A56B18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A56B18">
        <w:rPr>
          <w:rFonts w:eastAsiaTheme="minorHAnsi"/>
          <w:b/>
          <w:color w:val="auto"/>
          <w:szCs w:val="28"/>
          <w:lang w:eastAsia="en-US"/>
        </w:rPr>
        <w:t>Тема 7. Отчетность компаний по устойчивому развитию.</w:t>
      </w:r>
    </w:p>
    <w:p w:rsidR="001F0A0F" w:rsidRPr="001F0A0F" w:rsidRDefault="0075553C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color w:val="auto"/>
          <w:szCs w:val="28"/>
          <w:lang w:eastAsia="en-US"/>
        </w:rPr>
        <w:t xml:space="preserve">Понятие нефинансовой отчетности. Назначение отчета в области устойчивого развития. </w:t>
      </w:r>
      <w:r w:rsidRPr="0075553C">
        <w:rPr>
          <w:rFonts w:eastAsiaTheme="minorHAnsi"/>
          <w:color w:val="auto"/>
          <w:szCs w:val="28"/>
          <w:lang w:eastAsia="en-US"/>
        </w:rPr>
        <w:t>Стандарты отчетности GRI</w:t>
      </w:r>
      <w:r>
        <w:rPr>
          <w:rFonts w:eastAsiaTheme="minorHAnsi"/>
          <w:color w:val="auto"/>
          <w:szCs w:val="28"/>
          <w:lang w:eastAsia="en-US"/>
        </w:rPr>
        <w:t>. Структура отчета об устойчивом развитии. Стандартные элементы отчётности.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A56B18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A56B18">
        <w:rPr>
          <w:rFonts w:eastAsiaTheme="minorHAnsi"/>
          <w:b/>
          <w:color w:val="auto"/>
          <w:szCs w:val="28"/>
          <w:lang w:eastAsia="en-US"/>
        </w:rPr>
        <w:t>Тема 8. Социальная ответственность бизнеса.</w:t>
      </w:r>
    </w:p>
    <w:p w:rsidR="0075553C" w:rsidRPr="0075553C" w:rsidRDefault="005F30DE" w:rsidP="0075553C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>
        <w:rPr>
          <w:rFonts w:eastAsiaTheme="minorHAnsi"/>
          <w:color w:val="auto"/>
          <w:szCs w:val="28"/>
          <w:lang w:eastAsia="en-US"/>
        </w:rPr>
        <w:t xml:space="preserve">Понятие и виды социальной ответственности бизнеса. Концепции социальной ответственности бизнеса. </w:t>
      </w:r>
      <w:r w:rsidR="0075553C">
        <w:rPr>
          <w:rFonts w:eastAsiaTheme="minorHAnsi"/>
          <w:color w:val="auto"/>
          <w:szCs w:val="28"/>
          <w:lang w:eastAsia="en-US"/>
        </w:rPr>
        <w:t xml:space="preserve">Корпоративная социальная ответственность </w:t>
      </w:r>
      <w:r w:rsidR="00046B9D">
        <w:rPr>
          <w:rFonts w:eastAsiaTheme="minorHAnsi"/>
          <w:color w:val="auto"/>
          <w:szCs w:val="28"/>
          <w:lang w:eastAsia="en-US"/>
        </w:rPr>
        <w:t>к</w:t>
      </w:r>
      <w:r w:rsidR="0075553C">
        <w:rPr>
          <w:rFonts w:eastAsiaTheme="minorHAnsi"/>
          <w:color w:val="auto"/>
          <w:szCs w:val="28"/>
          <w:lang w:eastAsia="en-US"/>
        </w:rPr>
        <w:t>а</w:t>
      </w:r>
      <w:r w:rsidR="00046B9D">
        <w:rPr>
          <w:rFonts w:eastAsiaTheme="minorHAnsi"/>
          <w:color w:val="auto"/>
          <w:szCs w:val="28"/>
          <w:lang w:eastAsia="en-US"/>
        </w:rPr>
        <w:t>к</w:t>
      </w:r>
      <w:r w:rsidR="0075553C">
        <w:rPr>
          <w:rFonts w:eastAsiaTheme="minorHAnsi"/>
          <w:color w:val="auto"/>
          <w:szCs w:val="28"/>
          <w:lang w:eastAsia="en-US"/>
        </w:rPr>
        <w:t xml:space="preserve"> составная часть стратегий устойчивого развития компаний</w:t>
      </w:r>
      <w:r w:rsidR="0075553C" w:rsidRPr="0075553C">
        <w:rPr>
          <w:rFonts w:eastAsiaTheme="minorHAnsi"/>
          <w:color w:val="auto"/>
          <w:szCs w:val="28"/>
          <w:lang w:eastAsia="en-US"/>
        </w:rPr>
        <w:t>.</w:t>
      </w:r>
      <w:r w:rsidR="0075553C">
        <w:rPr>
          <w:rFonts w:eastAsiaTheme="minorHAnsi"/>
          <w:color w:val="auto"/>
          <w:szCs w:val="28"/>
          <w:lang w:eastAsia="en-US"/>
        </w:rPr>
        <w:t xml:space="preserve"> </w:t>
      </w:r>
    </w:p>
    <w:p w:rsidR="008D6652" w:rsidRDefault="008D6652" w:rsidP="006E1D47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75553C" w:rsidRPr="006E1D47" w:rsidRDefault="0075553C" w:rsidP="006E1D47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4517A0" w:rsidRDefault="004E7B78" w:rsidP="00CD6261">
      <w:pPr>
        <w:spacing w:after="0"/>
        <w:ind w:left="0" w:firstLine="0"/>
        <w:jc w:val="left"/>
      </w:pPr>
      <w:r>
        <w:rPr>
          <w:b/>
        </w:rPr>
        <w:t>5.2.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Учебно</w:t>
      </w:r>
      <w:r w:rsidR="004517A0">
        <w:rPr>
          <w:b/>
        </w:rPr>
        <w:t>-</w:t>
      </w:r>
      <w:r>
        <w:rPr>
          <w:b/>
        </w:rPr>
        <w:t>тематический план</w:t>
      </w:r>
    </w:p>
    <w:p w:rsidR="007813AC" w:rsidRDefault="007813AC" w:rsidP="004517A0">
      <w:pPr>
        <w:spacing w:after="0"/>
        <w:ind w:left="0" w:firstLine="0"/>
        <w:jc w:val="right"/>
      </w:pPr>
    </w:p>
    <w:p w:rsidR="00DC731B" w:rsidRDefault="004E7B78" w:rsidP="004517A0">
      <w:pPr>
        <w:spacing w:after="0"/>
        <w:ind w:left="0" w:firstLine="0"/>
        <w:jc w:val="right"/>
      </w:pPr>
      <w:r>
        <w:t xml:space="preserve">Таблица </w:t>
      </w:r>
      <w:r w:rsidR="00F7435F">
        <w:t>3</w:t>
      </w:r>
    </w:p>
    <w:tbl>
      <w:tblPr>
        <w:tblStyle w:val="TableGrid"/>
        <w:tblW w:w="9498" w:type="dxa"/>
        <w:tblInd w:w="-5" w:type="dxa"/>
        <w:tblCellMar>
          <w:left w:w="91" w:type="dxa"/>
          <w:right w:w="17" w:type="dxa"/>
        </w:tblCellMar>
        <w:tblLook w:val="04A0" w:firstRow="1" w:lastRow="0" w:firstColumn="1" w:lastColumn="0" w:noHBand="0" w:noVBand="1"/>
      </w:tblPr>
      <w:tblGrid>
        <w:gridCol w:w="567"/>
        <w:gridCol w:w="2245"/>
        <w:gridCol w:w="785"/>
        <w:gridCol w:w="802"/>
        <w:gridCol w:w="1271"/>
        <w:gridCol w:w="1281"/>
        <w:gridCol w:w="853"/>
        <w:gridCol w:w="1694"/>
      </w:tblGrid>
      <w:tr w:rsidR="00DC731B" w:rsidRPr="005D26ED" w:rsidTr="00473456">
        <w:trPr>
          <w:trHeight w:val="416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Pr="005D26ED" w:rsidRDefault="004E7B78">
            <w:pPr>
              <w:spacing w:after="38"/>
              <w:ind w:left="7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№ </w:t>
            </w:r>
          </w:p>
          <w:p w:rsidR="00DC731B" w:rsidRPr="005D26ED" w:rsidRDefault="004E7B78">
            <w:pPr>
              <w:spacing w:after="0" w:line="276" w:lineRule="auto"/>
              <w:ind w:left="29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п/п </w:t>
            </w: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Pr="005D26ED" w:rsidRDefault="004E7B78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4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1B" w:rsidRPr="005D26ED" w:rsidRDefault="004E7B78" w:rsidP="005D26ED">
            <w:pPr>
              <w:spacing w:after="30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Трудоемкость в часах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6B6" w:rsidRPr="005D26ED" w:rsidRDefault="004E7B78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 xml:space="preserve">Формы текущего контроля </w:t>
            </w:r>
          </w:p>
          <w:p w:rsidR="00DC731B" w:rsidRPr="005D26ED" w:rsidRDefault="004E7B78" w:rsidP="008806B6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 xml:space="preserve">успеваемости </w:t>
            </w:r>
          </w:p>
        </w:tc>
      </w:tr>
      <w:tr w:rsidR="00DC731B" w:rsidRPr="005D26ED" w:rsidTr="00473456">
        <w:trPr>
          <w:trHeight w:val="26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731B" w:rsidRPr="005D26ED" w:rsidRDefault="00DC731B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24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731B" w:rsidRPr="005D26ED" w:rsidRDefault="00DC731B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Pr="005D26ED" w:rsidRDefault="004E7B78">
            <w:pPr>
              <w:spacing w:after="0" w:line="276" w:lineRule="auto"/>
              <w:ind w:left="60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Всего </w:t>
            </w:r>
          </w:p>
        </w:tc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1B" w:rsidRPr="005D26ED" w:rsidRDefault="004E7B78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 xml:space="preserve">Аудиторная работа 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Pr="00661316" w:rsidRDefault="004E7B78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661316">
              <w:rPr>
                <w:sz w:val="22"/>
              </w:rPr>
              <w:t xml:space="preserve">Самост оятель ная работа  </w:t>
            </w: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731B" w:rsidRPr="005D26ED" w:rsidRDefault="00DC731B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</w:tr>
      <w:tr w:rsidR="00661316" w:rsidRPr="005D26ED" w:rsidTr="00473456">
        <w:trPr>
          <w:trHeight w:val="12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2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>
            <w:pPr>
              <w:spacing w:after="0" w:line="276" w:lineRule="auto"/>
              <w:ind w:left="0" w:firstLine="0"/>
              <w:rPr>
                <w:sz w:val="22"/>
              </w:rPr>
            </w:pPr>
            <w:r w:rsidRPr="005D26ED">
              <w:rPr>
                <w:sz w:val="22"/>
              </w:rPr>
              <w:t xml:space="preserve">Общая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>
              <w:rPr>
                <w:sz w:val="22"/>
              </w:rPr>
              <w:t>Лек</w:t>
            </w:r>
            <w:r w:rsidRPr="005D26ED">
              <w:rPr>
                <w:sz w:val="22"/>
              </w:rPr>
              <w:t xml:space="preserve">ции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661316" w:rsidRDefault="00661316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661316">
              <w:rPr>
                <w:sz w:val="22"/>
              </w:rPr>
              <w:t>Практич. и семинар. занятия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661316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</w:tr>
      <w:tr w:rsidR="00661316" w:rsidRPr="005D26ED" w:rsidTr="00473456">
        <w:trPr>
          <w:trHeight w:val="3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right="31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661316" w:rsidRPr="005D26ED" w:rsidTr="00473456">
        <w:trPr>
          <w:trHeight w:val="13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1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0C2BA9">
            <w:pPr>
              <w:spacing w:after="0" w:line="276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1. </w:t>
            </w:r>
            <w:r w:rsidR="000C2BA9" w:rsidRPr="000C2BA9">
              <w:rPr>
                <w:sz w:val="22"/>
              </w:rPr>
              <w:t>Цели устойчивого развития (ЦУР) ООН.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right="20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473456">
        <w:trPr>
          <w:trHeight w:val="13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2 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0C2BA9">
            <w:pPr>
              <w:spacing w:after="0" w:line="276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2. </w:t>
            </w:r>
            <w:r w:rsidR="000C2BA9" w:rsidRPr="00523732">
              <w:rPr>
                <w:sz w:val="22"/>
              </w:rPr>
              <w:t>Национальные стратегии устойчивого развития</w:t>
            </w:r>
            <w:r w:rsidR="00523732">
              <w:rPr>
                <w:sz w:val="22"/>
              </w:rPr>
              <w:t>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right="20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473456">
        <w:trPr>
          <w:trHeight w:val="11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3 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23732">
            <w:pPr>
              <w:spacing w:after="44" w:line="234" w:lineRule="auto"/>
              <w:ind w:left="17" w:right="34" w:firstLine="0"/>
              <w:jc w:val="left"/>
              <w:rPr>
                <w:sz w:val="22"/>
              </w:rPr>
            </w:pPr>
            <w:r w:rsidRPr="00523732">
              <w:rPr>
                <w:sz w:val="22"/>
              </w:rPr>
              <w:t xml:space="preserve">Тема 3. </w:t>
            </w:r>
            <w:r w:rsidR="00523732">
              <w:rPr>
                <w:sz w:val="22"/>
              </w:rPr>
              <w:t>Финансовые аспекты устойчивого развития.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60" w:firstLine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Опрос, решение тестов </w:t>
            </w:r>
          </w:p>
        </w:tc>
      </w:tr>
      <w:tr w:rsidR="00661316" w:rsidRPr="005D26ED" w:rsidTr="00473456">
        <w:trPr>
          <w:trHeight w:val="7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23732">
            <w:pPr>
              <w:spacing w:after="44" w:line="234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4. </w:t>
            </w:r>
            <w:r w:rsidR="00523732">
              <w:rPr>
                <w:sz w:val="22"/>
              </w:rPr>
              <w:t>У</w:t>
            </w:r>
            <w:r w:rsidR="000C2BA9" w:rsidRPr="000C2BA9">
              <w:rPr>
                <w:sz w:val="22"/>
              </w:rPr>
              <w:t>части</w:t>
            </w:r>
            <w:r w:rsidR="00523732">
              <w:rPr>
                <w:sz w:val="22"/>
              </w:rPr>
              <w:t>е</w:t>
            </w:r>
            <w:r w:rsidR="000C2BA9" w:rsidRPr="000C2BA9">
              <w:rPr>
                <w:sz w:val="22"/>
              </w:rPr>
              <w:t xml:space="preserve"> транснационального бизнеса в реализации ЦУР в современных условиях.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6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Опрос, дискуссия  </w:t>
            </w:r>
          </w:p>
        </w:tc>
      </w:tr>
      <w:tr w:rsidR="00661316" w:rsidRPr="005D26ED" w:rsidTr="008A16CD">
        <w:trPr>
          <w:trHeight w:val="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44" w:line="234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5. </w:t>
            </w:r>
            <w:r w:rsidR="000C2BA9" w:rsidRPr="000C2BA9">
              <w:rPr>
                <w:sz w:val="22"/>
              </w:rPr>
              <w:t xml:space="preserve">Механизмы взаимодействия государства и транснационального бизнеса в интересах реализации ЦУР в развитых и </w:t>
            </w:r>
            <w:r w:rsidR="000C2BA9" w:rsidRPr="000C2BA9">
              <w:rPr>
                <w:sz w:val="22"/>
              </w:rPr>
              <w:lastRenderedPageBreak/>
              <w:t>развивающихся странах.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6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Опрос, дискуссия  </w:t>
            </w:r>
          </w:p>
        </w:tc>
      </w:tr>
      <w:tr w:rsidR="00661316" w:rsidRPr="005D26ED" w:rsidTr="00473456">
        <w:trPr>
          <w:trHeight w:val="8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23732">
            <w:pPr>
              <w:spacing w:after="0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6. </w:t>
            </w:r>
            <w:r w:rsidR="000C2BA9" w:rsidRPr="000C2BA9">
              <w:rPr>
                <w:sz w:val="22"/>
              </w:rPr>
              <w:t>Инструменты реализации Ц</w:t>
            </w:r>
            <w:r w:rsidR="00523732">
              <w:rPr>
                <w:sz w:val="22"/>
              </w:rPr>
              <w:t>УР.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6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Опрос, решение тестов, кейсов </w:t>
            </w:r>
          </w:p>
        </w:tc>
      </w:tr>
      <w:tr w:rsidR="00661316" w:rsidRPr="005D26ED" w:rsidTr="00473456">
        <w:trPr>
          <w:trHeight w:val="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7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23732">
            <w:pPr>
              <w:spacing w:after="0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Тема 7.</w:t>
            </w:r>
            <w:r w:rsidRPr="005D26ED">
              <w:rPr>
                <w:rFonts w:eastAsia="Calibri"/>
                <w:b/>
                <w:sz w:val="22"/>
              </w:rPr>
              <w:t xml:space="preserve"> </w:t>
            </w:r>
            <w:r w:rsidR="000C2BA9" w:rsidRPr="000C2BA9">
              <w:rPr>
                <w:sz w:val="22"/>
              </w:rPr>
              <w:t>Отчет</w:t>
            </w:r>
            <w:r w:rsidR="00523732">
              <w:rPr>
                <w:sz w:val="22"/>
              </w:rPr>
              <w:t>ность</w:t>
            </w:r>
            <w:r w:rsidR="000C2BA9" w:rsidRPr="000C2BA9">
              <w:rPr>
                <w:sz w:val="22"/>
              </w:rPr>
              <w:t xml:space="preserve"> компаний по устойчивому</w:t>
            </w:r>
            <w:r w:rsidR="00523732">
              <w:rPr>
                <w:sz w:val="22"/>
              </w:rPr>
              <w:t xml:space="preserve"> развитию.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473456">
        <w:trPr>
          <w:trHeight w:val="10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8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BD7953">
            <w:pPr>
              <w:spacing w:after="0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8. </w:t>
            </w:r>
            <w:r w:rsidR="000C2BA9" w:rsidRPr="000C2BA9">
              <w:rPr>
                <w:sz w:val="22"/>
              </w:rPr>
              <w:t>Социальная ответственность бизнеса.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F022B7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523732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473456">
        <w:trPr>
          <w:trHeight w:val="9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2" w:firstLine="0"/>
              <w:jc w:val="left"/>
              <w:rPr>
                <w:sz w:val="22"/>
              </w:rPr>
            </w:pPr>
            <w:r w:rsidRPr="005D26ED">
              <w:rPr>
                <w:b/>
                <w:sz w:val="22"/>
              </w:rPr>
              <w:t xml:space="preserve">В целом по дисциплине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106428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108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106428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106428" w:rsidP="002C1902">
            <w:pPr>
              <w:spacing w:after="0" w:line="276" w:lineRule="auto"/>
              <w:ind w:left="19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106428" w:rsidP="002C1902">
            <w:pPr>
              <w:spacing w:after="0" w:line="276" w:lineRule="auto"/>
              <w:ind w:left="2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106428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58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06428">
            <w:pPr>
              <w:spacing w:after="0" w:line="276" w:lineRule="auto"/>
              <w:ind w:left="17" w:right="36" w:firstLine="0"/>
              <w:jc w:val="left"/>
              <w:rPr>
                <w:sz w:val="22"/>
              </w:rPr>
            </w:pPr>
            <w:r w:rsidRPr="005D26ED">
              <w:rPr>
                <w:b/>
                <w:sz w:val="22"/>
              </w:rPr>
              <w:t xml:space="preserve">Согласно учебному плану: </w:t>
            </w:r>
            <w:r w:rsidR="00106428">
              <w:rPr>
                <w:b/>
                <w:sz w:val="22"/>
              </w:rPr>
              <w:t>Контрольная работа</w:t>
            </w:r>
          </w:p>
        </w:tc>
      </w:tr>
      <w:tr w:rsidR="00A43009" w:rsidRPr="005D26ED" w:rsidTr="00473456">
        <w:trPr>
          <w:trHeight w:val="4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1B717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1B717D">
            <w:pPr>
              <w:spacing w:after="0" w:line="276" w:lineRule="auto"/>
              <w:ind w:left="2" w:firstLine="0"/>
              <w:jc w:val="left"/>
              <w:rPr>
                <w:b/>
                <w:sz w:val="24"/>
                <w:szCs w:val="24"/>
              </w:rPr>
            </w:pPr>
            <w:r w:rsidRPr="00A43009">
              <w:rPr>
                <w:sz w:val="24"/>
                <w:szCs w:val="24"/>
              </w:rPr>
              <w:t>Итого в %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2B7" w:rsidRPr="00F022B7" w:rsidRDefault="00F022B7" w:rsidP="00F022B7">
            <w:pPr>
              <w:spacing w:after="0"/>
              <w:ind w:left="0" w:firstLine="0"/>
              <w:jc w:val="center"/>
              <w:rPr>
                <w:sz w:val="22"/>
              </w:rPr>
            </w:pPr>
            <w:r w:rsidRPr="00F022B7">
              <w:rPr>
                <w:sz w:val="22"/>
              </w:rPr>
              <w:t>46%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2B7" w:rsidRPr="00F022B7" w:rsidRDefault="00F022B7" w:rsidP="00F022B7">
            <w:pPr>
              <w:spacing w:after="0"/>
              <w:ind w:left="19" w:firstLine="0"/>
              <w:jc w:val="center"/>
              <w:rPr>
                <w:sz w:val="22"/>
              </w:rPr>
            </w:pPr>
            <w:r w:rsidRPr="00F022B7">
              <w:rPr>
                <w:sz w:val="22"/>
              </w:rPr>
              <w:t>32%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2B7" w:rsidRPr="00F022B7" w:rsidRDefault="00F022B7" w:rsidP="00F022B7">
            <w:pPr>
              <w:spacing w:after="0"/>
              <w:ind w:left="2" w:firstLine="0"/>
              <w:jc w:val="center"/>
              <w:rPr>
                <w:sz w:val="22"/>
              </w:rPr>
            </w:pPr>
            <w:r>
              <w:rPr>
                <w:sz w:val="22"/>
              </w:rPr>
              <w:t>68</w:t>
            </w:r>
            <w:r w:rsidR="00236645" w:rsidRPr="00F022B7">
              <w:rPr>
                <w:sz w:val="22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2B7" w:rsidRPr="00F022B7" w:rsidRDefault="00F022B7" w:rsidP="00F022B7">
            <w:pPr>
              <w:spacing w:after="0"/>
              <w:ind w:left="0" w:firstLine="0"/>
              <w:jc w:val="center"/>
              <w:rPr>
                <w:sz w:val="22"/>
              </w:rPr>
            </w:pPr>
            <w:r w:rsidRPr="00F022B7">
              <w:rPr>
                <w:sz w:val="22"/>
              </w:rPr>
              <w:t>54%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F022B7" w:rsidRDefault="00A43009" w:rsidP="00F022B7">
            <w:pPr>
              <w:spacing w:after="0"/>
              <w:ind w:left="17" w:right="36" w:firstLine="0"/>
              <w:jc w:val="left"/>
              <w:rPr>
                <w:b/>
                <w:sz w:val="22"/>
              </w:rPr>
            </w:pPr>
          </w:p>
        </w:tc>
      </w:tr>
    </w:tbl>
    <w:p w:rsidR="00B321D8" w:rsidRDefault="00B321D8" w:rsidP="00CD6261">
      <w:pPr>
        <w:spacing w:after="0"/>
        <w:ind w:left="0" w:firstLine="0"/>
        <w:rPr>
          <w:b/>
        </w:rPr>
      </w:pPr>
    </w:p>
    <w:p w:rsidR="00381DCB" w:rsidRDefault="004E7B78" w:rsidP="00CD6261">
      <w:pPr>
        <w:spacing w:after="0"/>
        <w:ind w:left="0" w:firstLine="0"/>
        <w:rPr>
          <w:b/>
        </w:rPr>
      </w:pPr>
      <w:r>
        <w:rPr>
          <w:b/>
        </w:rPr>
        <w:t>5.3.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Содержание семинар</w:t>
      </w:r>
      <w:r w:rsidR="00856D9E">
        <w:rPr>
          <w:b/>
        </w:rPr>
        <w:t>ских занятий</w:t>
      </w:r>
    </w:p>
    <w:p w:rsidR="009B3829" w:rsidRDefault="004E7B78" w:rsidP="00FB27E2">
      <w:pPr>
        <w:spacing w:after="0"/>
        <w:ind w:left="0" w:firstLine="0"/>
        <w:jc w:val="right"/>
      </w:pPr>
      <w:r>
        <w:t xml:space="preserve">Таблица </w:t>
      </w:r>
      <w:r w:rsidR="00F7435F">
        <w:t>4</w:t>
      </w:r>
      <w:r>
        <w:t xml:space="preserve"> 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405"/>
        <w:gridCol w:w="5245"/>
        <w:gridCol w:w="1843"/>
      </w:tblGrid>
      <w:tr w:rsidR="009B3829" w:rsidTr="00E77382">
        <w:trPr>
          <w:tblHeader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9B3829" w:rsidRDefault="009B3829" w:rsidP="009B3829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F7435F" w:rsidTr="00E773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Pr="005D26ED" w:rsidRDefault="00F7435F" w:rsidP="00F7435F">
            <w:pPr>
              <w:spacing w:after="0" w:line="276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1. </w:t>
            </w:r>
            <w:r w:rsidRPr="000C2BA9">
              <w:rPr>
                <w:sz w:val="22"/>
              </w:rPr>
              <w:t>Цели устойчивого развития (ЦУР) ООН.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53C" w:rsidRDefault="0075553C" w:rsidP="0075553C">
            <w:pPr>
              <w:pStyle w:val="a4"/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75553C">
              <w:rPr>
                <w:sz w:val="24"/>
              </w:rPr>
              <w:t xml:space="preserve">Определение и эволюция понятия «устойчивое развитие». </w:t>
            </w:r>
          </w:p>
          <w:p w:rsidR="0075553C" w:rsidRDefault="0075553C" w:rsidP="0075553C">
            <w:pPr>
              <w:pStyle w:val="a4"/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75553C">
              <w:rPr>
                <w:sz w:val="24"/>
              </w:rPr>
              <w:t>Цели устойчивого развития (ЦУР) ООН.</w:t>
            </w:r>
          </w:p>
          <w:p w:rsidR="0075553C" w:rsidRDefault="0075553C" w:rsidP="0075553C">
            <w:pPr>
              <w:pStyle w:val="a4"/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75553C">
              <w:rPr>
                <w:sz w:val="24"/>
              </w:rPr>
              <w:t xml:space="preserve">Концепции устойчивого развития. </w:t>
            </w:r>
          </w:p>
          <w:p w:rsidR="0075553C" w:rsidRDefault="0075553C" w:rsidP="0075553C">
            <w:pPr>
              <w:pStyle w:val="a4"/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75553C">
              <w:rPr>
                <w:sz w:val="24"/>
              </w:rPr>
              <w:t xml:space="preserve">Устойчивое развитие и международный бизнес. </w:t>
            </w:r>
          </w:p>
          <w:p w:rsidR="0075553C" w:rsidRDefault="0075553C" w:rsidP="0075553C">
            <w:pPr>
              <w:pStyle w:val="a4"/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75553C">
              <w:rPr>
                <w:sz w:val="24"/>
              </w:rPr>
              <w:t xml:space="preserve">Вызовы и возможности интеграции ЦУР в международную торговлю. </w:t>
            </w:r>
          </w:p>
          <w:p w:rsidR="0075553C" w:rsidRDefault="0075553C" w:rsidP="0075553C">
            <w:pPr>
              <w:pStyle w:val="a4"/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Pr="0075553C">
              <w:rPr>
                <w:sz w:val="24"/>
              </w:rPr>
              <w:t xml:space="preserve">Международные соглашения и инициативы в области устойчивого развития. </w:t>
            </w:r>
          </w:p>
          <w:p w:rsidR="0075553C" w:rsidRPr="0075553C" w:rsidRDefault="0075553C" w:rsidP="0075553C">
            <w:pPr>
              <w:pStyle w:val="a4"/>
              <w:spacing w:after="0"/>
              <w:ind w:left="0" w:firstLine="0"/>
              <w:jc w:val="left"/>
              <w:rPr>
                <w:b/>
                <w:sz w:val="24"/>
                <w:highlight w:val="yellow"/>
              </w:rPr>
            </w:pPr>
            <w:r>
              <w:rPr>
                <w:sz w:val="24"/>
              </w:rPr>
              <w:t xml:space="preserve">7. </w:t>
            </w:r>
            <w:r w:rsidRPr="0075553C">
              <w:rPr>
                <w:sz w:val="24"/>
              </w:rPr>
              <w:t>Интеграция в контур устойчивого развития ESG-критериев и понятия «зеленой» экономики. ESG и климатическая повестка.</w:t>
            </w:r>
          </w:p>
          <w:p w:rsidR="00F7435F" w:rsidRPr="0075553C" w:rsidRDefault="00F7435F" w:rsidP="00FE2217">
            <w:pPr>
              <w:pStyle w:val="a4"/>
              <w:spacing w:after="0"/>
              <w:ind w:left="0" w:firstLine="0"/>
              <w:jc w:val="left"/>
              <w:rPr>
                <w:b/>
                <w:sz w:val="24"/>
                <w:highlight w:val="yellow"/>
              </w:rPr>
            </w:pPr>
            <w:r w:rsidRPr="0075553C">
              <w:rPr>
                <w:b/>
                <w:sz w:val="24"/>
              </w:rPr>
              <w:t xml:space="preserve">Рекомендуемые источники: раздел 8: 1, 3; раздел 9: 4, 7, </w:t>
            </w:r>
            <w:r w:rsidR="00FE2217">
              <w:rPr>
                <w:b/>
                <w:sz w:val="24"/>
              </w:rPr>
              <w:t>2</w:t>
            </w:r>
            <w:r w:rsidR="00F72591">
              <w:rPr>
                <w:b/>
                <w:sz w:val="24"/>
              </w:rPr>
              <w:t>0</w:t>
            </w:r>
            <w:r w:rsidRPr="0075553C">
              <w:rPr>
                <w:b/>
                <w:sz w:val="24"/>
              </w:rPr>
              <w:t xml:space="preserve">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Pr="00182A75" w:rsidRDefault="00F7435F" w:rsidP="00F7435F">
            <w:pPr>
              <w:spacing w:after="0"/>
              <w:ind w:left="0" w:firstLine="0"/>
              <w:rPr>
                <w:sz w:val="24"/>
              </w:rPr>
            </w:pPr>
            <w:r w:rsidRPr="00182A75">
              <w:rPr>
                <w:sz w:val="24"/>
              </w:rPr>
              <w:t>Опрос, дискуссия</w:t>
            </w:r>
          </w:p>
        </w:tc>
      </w:tr>
      <w:tr w:rsidR="00F7435F" w:rsidTr="00E773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Pr="005D26ED" w:rsidRDefault="00F7435F" w:rsidP="00F7435F">
            <w:pPr>
              <w:spacing w:after="0" w:line="276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lastRenderedPageBreak/>
              <w:t xml:space="preserve">Тема 2. </w:t>
            </w:r>
            <w:r w:rsidRPr="00523732">
              <w:rPr>
                <w:sz w:val="22"/>
              </w:rPr>
              <w:t>Национальные стратегии устойчивого развития</w:t>
            </w:r>
            <w:r>
              <w:rPr>
                <w:sz w:val="22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53C" w:rsidRDefault="0075553C" w:rsidP="00F7435F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75553C">
              <w:rPr>
                <w:sz w:val="24"/>
              </w:rPr>
              <w:t xml:space="preserve">Концепция Национальной стратегии устойчивого развития (НСУР) 1992. </w:t>
            </w:r>
          </w:p>
          <w:p w:rsidR="0075553C" w:rsidRDefault="0075553C" w:rsidP="00F7435F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75553C">
              <w:rPr>
                <w:sz w:val="24"/>
              </w:rPr>
              <w:t xml:space="preserve">Перенос ЦУР в национальный контекст в рамках Повестки устойчивого развития 2030. </w:t>
            </w:r>
          </w:p>
          <w:p w:rsidR="0075553C" w:rsidRDefault="0075553C" w:rsidP="00F7435F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75553C">
              <w:rPr>
                <w:sz w:val="24"/>
              </w:rPr>
              <w:t xml:space="preserve">Институциональные основы разработки и внедрения стратегии устойчивого развития. </w:t>
            </w:r>
          </w:p>
          <w:p w:rsidR="0075553C" w:rsidRDefault="0075553C" w:rsidP="00F7435F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75553C">
              <w:rPr>
                <w:sz w:val="24"/>
              </w:rPr>
              <w:t xml:space="preserve">Особенности Национальных стратегий устойчивого развития в развитых и развивающихся странах. </w:t>
            </w:r>
          </w:p>
          <w:p w:rsidR="0075553C" w:rsidRDefault="0075553C" w:rsidP="00F7435F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75553C">
              <w:rPr>
                <w:sz w:val="24"/>
              </w:rPr>
              <w:t>Концепция у</w:t>
            </w:r>
            <w:r>
              <w:rPr>
                <w:sz w:val="24"/>
              </w:rPr>
              <w:t xml:space="preserve">стойчивого развития России 2020 </w:t>
            </w:r>
            <w:r w:rsidR="00631517">
              <w:rPr>
                <w:sz w:val="24"/>
              </w:rPr>
              <w:t xml:space="preserve">и </w:t>
            </w:r>
            <w:r w:rsidR="00631517" w:rsidRPr="0075553C">
              <w:rPr>
                <w:sz w:val="24"/>
              </w:rPr>
              <w:t>Национальные</w:t>
            </w:r>
            <w:r w:rsidRPr="0075553C">
              <w:rPr>
                <w:sz w:val="24"/>
              </w:rPr>
              <w:t xml:space="preserve"> цели развития России 2030. </w:t>
            </w:r>
          </w:p>
          <w:p w:rsidR="001E799B" w:rsidRDefault="0075553C" w:rsidP="001E799B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Pr="0075553C">
              <w:rPr>
                <w:sz w:val="24"/>
              </w:rPr>
              <w:t xml:space="preserve">Климатическая доктрина Российской Федерации. </w:t>
            </w:r>
          </w:p>
          <w:p w:rsidR="001E799B" w:rsidRDefault="001E799B" w:rsidP="001E799B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7.</w:t>
            </w:r>
            <w:r w:rsidR="0075553C" w:rsidRPr="0075553C">
              <w:rPr>
                <w:sz w:val="24"/>
              </w:rPr>
              <w:t xml:space="preserve">Стратегия экологической безопасности Российской Федерации. </w:t>
            </w:r>
          </w:p>
          <w:p w:rsidR="001E799B" w:rsidRDefault="001E799B" w:rsidP="001E799B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 w:rsidR="0075553C" w:rsidRPr="0075553C">
              <w:rPr>
                <w:sz w:val="24"/>
              </w:rPr>
              <w:t xml:space="preserve">Концепция экономической безопасности Российской Федерации. </w:t>
            </w:r>
          </w:p>
          <w:p w:rsidR="001E799B" w:rsidRDefault="001E799B" w:rsidP="001E799B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r w:rsidR="0075553C" w:rsidRPr="0075553C">
              <w:rPr>
                <w:sz w:val="24"/>
              </w:rPr>
              <w:t>Стратегии устойчивого развития в региональной экономической интеграции стран Латинской Америки, Африки и Азиатско-Тихоокеанского региона. Эволюция стратеги</w:t>
            </w:r>
            <w:r w:rsidR="00331E6A">
              <w:rPr>
                <w:sz w:val="24"/>
              </w:rPr>
              <w:t>и</w:t>
            </w:r>
            <w:r w:rsidR="0075553C" w:rsidRPr="0075553C">
              <w:rPr>
                <w:sz w:val="24"/>
              </w:rPr>
              <w:t xml:space="preserve"> устойчивого развития ЕС</w:t>
            </w:r>
            <w:r w:rsidR="00F6392A">
              <w:rPr>
                <w:sz w:val="24"/>
              </w:rPr>
              <w:t>.</w:t>
            </w:r>
          </w:p>
          <w:p w:rsidR="00F7435F" w:rsidRPr="00F7435F" w:rsidRDefault="00F7435F" w:rsidP="001E799B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highlight w:val="yellow"/>
              </w:rPr>
            </w:pPr>
            <w:r w:rsidRPr="001E799B">
              <w:rPr>
                <w:b/>
                <w:sz w:val="24"/>
              </w:rPr>
              <w:t>Рекомендуемые источники: раздел 8: 3; раздел 9: 3, 5, 10, 15, 17.</w:t>
            </w:r>
            <w:r w:rsidRPr="001E799B">
              <w:rPr>
                <w:sz w:val="24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Default="00F7435F" w:rsidP="00F7435F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Опрос, дискуссия </w:t>
            </w:r>
          </w:p>
        </w:tc>
      </w:tr>
      <w:tr w:rsidR="00F7435F" w:rsidTr="00E773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Pr="005D26ED" w:rsidRDefault="00F7435F" w:rsidP="00F7435F">
            <w:pPr>
              <w:spacing w:after="44" w:line="234" w:lineRule="auto"/>
              <w:ind w:left="17" w:right="34" w:firstLine="0"/>
              <w:jc w:val="left"/>
              <w:rPr>
                <w:sz w:val="22"/>
              </w:rPr>
            </w:pPr>
            <w:r w:rsidRPr="00523732">
              <w:rPr>
                <w:sz w:val="22"/>
              </w:rPr>
              <w:t xml:space="preserve">Тема 3. </w:t>
            </w:r>
            <w:r>
              <w:rPr>
                <w:sz w:val="22"/>
              </w:rPr>
              <w:t>Финансовые аспекты устойчивого развития.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99B" w:rsidRDefault="001E799B" w:rsidP="001E799B">
            <w:pPr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1E799B">
              <w:rPr>
                <w:sz w:val="24"/>
              </w:rPr>
              <w:t xml:space="preserve">Финансирование глобального развития после 2020 года. </w:t>
            </w:r>
          </w:p>
          <w:p w:rsidR="001E799B" w:rsidRDefault="001E799B" w:rsidP="001E799B">
            <w:pPr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1E799B">
              <w:rPr>
                <w:sz w:val="24"/>
              </w:rPr>
              <w:t xml:space="preserve">Направления трансформационного воздействия концепции устойчивого развития на финансовые рынки и инвестиционное поведение хозяйствующих субъектов. </w:t>
            </w:r>
          </w:p>
          <w:p w:rsidR="001E799B" w:rsidRDefault="001E799B" w:rsidP="001E799B">
            <w:pPr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1E799B">
              <w:rPr>
                <w:sz w:val="24"/>
              </w:rPr>
              <w:t>Финансовые инструменты устойчивого развития –</w:t>
            </w:r>
            <w:r w:rsidR="00B41795">
              <w:rPr>
                <w:sz w:val="24"/>
              </w:rPr>
              <w:t xml:space="preserve"> </w:t>
            </w:r>
            <w:r w:rsidRPr="001E799B">
              <w:rPr>
                <w:sz w:val="24"/>
              </w:rPr>
              <w:t xml:space="preserve">облигации устойчивого развития, кредиты устойчивого развития. </w:t>
            </w:r>
          </w:p>
          <w:p w:rsidR="001E799B" w:rsidRDefault="001E799B" w:rsidP="001E799B">
            <w:pPr>
              <w:spacing w:after="0"/>
              <w:ind w:left="0" w:firstLine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4. </w:t>
            </w:r>
            <w:r w:rsidRPr="001E799B">
              <w:rPr>
                <w:sz w:val="24"/>
              </w:rPr>
              <w:t>Ответственное инвестирование: понятие и принципы.</w:t>
            </w:r>
          </w:p>
          <w:p w:rsidR="00F7435F" w:rsidRPr="00F7435F" w:rsidRDefault="00F7435F" w:rsidP="00E83645">
            <w:pPr>
              <w:spacing w:after="0"/>
              <w:ind w:left="0" w:firstLine="0"/>
              <w:jc w:val="left"/>
              <w:rPr>
                <w:highlight w:val="yellow"/>
              </w:rPr>
            </w:pPr>
            <w:r w:rsidRPr="001E799B">
              <w:rPr>
                <w:b/>
                <w:sz w:val="24"/>
              </w:rPr>
              <w:t xml:space="preserve">Рекомендуемые источники: раздел 8: 1, 3; раздел 9: 4, 7, </w:t>
            </w:r>
            <w:r w:rsidR="00E83645">
              <w:rPr>
                <w:b/>
                <w:sz w:val="24"/>
              </w:rPr>
              <w:t>20</w:t>
            </w:r>
            <w:r w:rsidRPr="001E799B">
              <w:rPr>
                <w:b/>
                <w:sz w:val="24"/>
              </w:rPr>
              <w:t>.</w:t>
            </w:r>
            <w:r w:rsidRPr="001E799B">
              <w:rPr>
                <w:sz w:val="24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435F" w:rsidRDefault="00F7435F" w:rsidP="00F7435F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Опрос, решение тестов </w:t>
            </w:r>
          </w:p>
        </w:tc>
      </w:tr>
      <w:tr w:rsidR="00F7435F" w:rsidTr="00E773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Pr="005D26ED" w:rsidRDefault="00F7435F" w:rsidP="00F7435F">
            <w:pPr>
              <w:spacing w:after="44" w:line="234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4. </w:t>
            </w:r>
            <w:r>
              <w:rPr>
                <w:sz w:val="22"/>
              </w:rPr>
              <w:t>У</w:t>
            </w:r>
            <w:r w:rsidRPr="000C2BA9">
              <w:rPr>
                <w:sz w:val="22"/>
              </w:rPr>
              <w:t>части</w:t>
            </w:r>
            <w:r>
              <w:rPr>
                <w:sz w:val="22"/>
              </w:rPr>
              <w:t>е</w:t>
            </w:r>
            <w:r w:rsidRPr="000C2BA9">
              <w:rPr>
                <w:sz w:val="22"/>
              </w:rPr>
              <w:t xml:space="preserve"> транснационального бизнеса в реализации ЦУР в современных условиях.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A48" w:rsidRDefault="00342A48" w:rsidP="00F7435F">
            <w:pPr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342A48">
              <w:rPr>
                <w:sz w:val="24"/>
              </w:rPr>
              <w:t xml:space="preserve">Факторы участия крупных компаний в реализации ЦУР. </w:t>
            </w:r>
          </w:p>
          <w:p w:rsidR="00342A48" w:rsidRDefault="00342A48" w:rsidP="00F7435F">
            <w:pPr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342A48">
              <w:rPr>
                <w:sz w:val="24"/>
              </w:rPr>
              <w:t xml:space="preserve">Способы и модели участия транснационального бизнеса в реализации ЦУР в современных условиях. </w:t>
            </w:r>
          </w:p>
          <w:p w:rsidR="00F7435F" w:rsidRPr="00F7435F" w:rsidRDefault="00F7435F" w:rsidP="00E83645">
            <w:pPr>
              <w:spacing w:after="0"/>
              <w:ind w:left="0" w:firstLine="0"/>
              <w:jc w:val="left"/>
              <w:rPr>
                <w:b/>
                <w:sz w:val="24"/>
                <w:highlight w:val="yellow"/>
              </w:rPr>
            </w:pPr>
            <w:r w:rsidRPr="001E799B">
              <w:rPr>
                <w:b/>
                <w:sz w:val="24"/>
              </w:rPr>
              <w:t xml:space="preserve">Рекомендуемые источники: раздел 8: 1, 3; раздел 9: 4, 7, </w:t>
            </w:r>
            <w:r w:rsidR="00E83645">
              <w:rPr>
                <w:b/>
                <w:sz w:val="24"/>
              </w:rPr>
              <w:t>20</w:t>
            </w:r>
            <w:r w:rsidRPr="001E799B">
              <w:rPr>
                <w:b/>
                <w:sz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435F" w:rsidRPr="00102856" w:rsidRDefault="00F7435F" w:rsidP="00F7435F">
            <w:pPr>
              <w:spacing w:after="0"/>
              <w:ind w:left="0" w:firstLine="0"/>
              <w:jc w:val="left"/>
              <w:rPr>
                <w:sz w:val="24"/>
              </w:rPr>
            </w:pPr>
            <w:r w:rsidRPr="00102856">
              <w:rPr>
                <w:sz w:val="24"/>
              </w:rPr>
              <w:t>Опрос, решение тестов</w:t>
            </w:r>
          </w:p>
        </w:tc>
      </w:tr>
      <w:tr w:rsidR="00F7435F" w:rsidTr="00E773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Pr="005D26ED" w:rsidRDefault="00F7435F" w:rsidP="00F7435F">
            <w:pPr>
              <w:spacing w:after="44" w:line="234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5. </w:t>
            </w:r>
            <w:r w:rsidRPr="000C2BA9">
              <w:rPr>
                <w:sz w:val="22"/>
              </w:rPr>
              <w:t xml:space="preserve">Механизмы взаимодействия государства и транснационального </w:t>
            </w:r>
            <w:r w:rsidRPr="000C2BA9">
              <w:rPr>
                <w:sz w:val="22"/>
              </w:rPr>
              <w:lastRenderedPageBreak/>
              <w:t>бизнеса в интересах реализации ЦУР в развитых и развивающихся странах.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C3" w:rsidRPr="00183EC3" w:rsidRDefault="00183EC3" w:rsidP="00183EC3">
            <w:pPr>
              <w:spacing w:after="0"/>
              <w:ind w:left="0" w:firstLine="0"/>
              <w:jc w:val="left"/>
              <w:rPr>
                <w:sz w:val="24"/>
              </w:rPr>
            </w:pPr>
            <w:r w:rsidRPr="00183EC3">
              <w:rPr>
                <w:sz w:val="24"/>
              </w:rPr>
              <w:lastRenderedPageBreak/>
              <w:t xml:space="preserve">1. Механизмы взаимодействия государства и транснационального бизнеса в интересах </w:t>
            </w:r>
            <w:r w:rsidRPr="00183EC3">
              <w:rPr>
                <w:sz w:val="24"/>
              </w:rPr>
              <w:lastRenderedPageBreak/>
              <w:t xml:space="preserve">реализации ЦУР в развитых и развивающихся странах: </w:t>
            </w:r>
          </w:p>
          <w:p w:rsidR="00183EC3" w:rsidRPr="00183EC3" w:rsidRDefault="00183EC3" w:rsidP="00183EC3">
            <w:pPr>
              <w:spacing w:after="0"/>
              <w:ind w:left="0" w:firstLine="0"/>
              <w:jc w:val="left"/>
              <w:rPr>
                <w:sz w:val="24"/>
              </w:rPr>
            </w:pPr>
            <w:r w:rsidRPr="00183EC3">
              <w:rPr>
                <w:sz w:val="24"/>
              </w:rPr>
              <w:t>-налоговая политика</w:t>
            </w:r>
          </w:p>
          <w:p w:rsidR="00183EC3" w:rsidRPr="00183EC3" w:rsidRDefault="00183EC3" w:rsidP="00183EC3">
            <w:pPr>
              <w:spacing w:after="0"/>
              <w:ind w:left="0" w:firstLine="0"/>
              <w:jc w:val="left"/>
              <w:rPr>
                <w:sz w:val="24"/>
              </w:rPr>
            </w:pPr>
            <w:r w:rsidRPr="00183EC3">
              <w:rPr>
                <w:sz w:val="24"/>
              </w:rPr>
              <w:t>-  финансовые и нефинансовые механизмы поддержки</w:t>
            </w:r>
          </w:p>
          <w:p w:rsidR="00183EC3" w:rsidRDefault="00183EC3" w:rsidP="00183EC3">
            <w:pPr>
              <w:spacing w:after="0"/>
              <w:ind w:left="0" w:firstLine="0"/>
              <w:jc w:val="left"/>
              <w:rPr>
                <w:sz w:val="24"/>
                <w:highlight w:val="yellow"/>
              </w:rPr>
            </w:pPr>
            <w:r w:rsidRPr="00183EC3">
              <w:rPr>
                <w:sz w:val="24"/>
              </w:rPr>
              <w:t>-  государственно-частное партнерство.</w:t>
            </w:r>
          </w:p>
          <w:p w:rsidR="00F7435F" w:rsidRPr="00F7435F" w:rsidRDefault="00F7435F" w:rsidP="00F7435F">
            <w:pPr>
              <w:spacing w:after="0"/>
              <w:ind w:left="0" w:firstLine="0"/>
              <w:jc w:val="left"/>
              <w:rPr>
                <w:highlight w:val="yellow"/>
              </w:rPr>
            </w:pPr>
            <w:r w:rsidRPr="00183EC3">
              <w:rPr>
                <w:b/>
                <w:sz w:val="24"/>
              </w:rPr>
              <w:t>Рекомендуемые источники: р</w:t>
            </w:r>
            <w:r w:rsidR="00D830EB">
              <w:rPr>
                <w:b/>
                <w:sz w:val="24"/>
              </w:rPr>
              <w:t>аздел 8: 2, 3; раздел 9: 1-6, 8</w:t>
            </w:r>
            <w:r w:rsidRPr="00183EC3">
              <w:rPr>
                <w:b/>
                <w:sz w:val="24"/>
              </w:rPr>
              <w:t xml:space="preserve">-18. </w:t>
            </w:r>
            <w:r w:rsidRPr="00183EC3"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5F" w:rsidRDefault="00F7435F" w:rsidP="00F7435F">
            <w:pPr>
              <w:spacing w:after="0"/>
              <w:ind w:left="0"/>
              <w:jc w:val="left"/>
            </w:pPr>
            <w:r>
              <w:rPr>
                <w:sz w:val="24"/>
              </w:rPr>
              <w:lastRenderedPageBreak/>
              <w:t xml:space="preserve">Опрос, решение тестов и задач  </w:t>
            </w:r>
          </w:p>
        </w:tc>
      </w:tr>
      <w:tr w:rsidR="00F7435F" w:rsidTr="00E773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Pr="005D26ED" w:rsidRDefault="00F7435F" w:rsidP="00F7435F">
            <w:pPr>
              <w:spacing w:after="0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6. </w:t>
            </w:r>
            <w:r w:rsidRPr="000C2BA9">
              <w:rPr>
                <w:sz w:val="22"/>
              </w:rPr>
              <w:t>Инструменты реализации Ц</w:t>
            </w:r>
            <w:r>
              <w:rPr>
                <w:sz w:val="22"/>
              </w:rPr>
              <w:t>УР.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C3" w:rsidRPr="00183EC3" w:rsidRDefault="00183EC3" w:rsidP="00670DC2">
            <w:pPr>
              <w:pStyle w:val="a4"/>
              <w:numPr>
                <w:ilvl w:val="0"/>
                <w:numId w:val="13"/>
              </w:numPr>
              <w:tabs>
                <w:tab w:val="left" w:pos="286"/>
              </w:tabs>
              <w:spacing w:after="0"/>
              <w:jc w:val="left"/>
            </w:pPr>
            <w:r w:rsidRPr="00183EC3">
              <w:rPr>
                <w:sz w:val="24"/>
                <w:szCs w:val="24"/>
              </w:rPr>
              <w:t xml:space="preserve">Инструменты реализации ЦУР: </w:t>
            </w:r>
          </w:p>
          <w:p w:rsidR="00183EC3" w:rsidRPr="00183EC3" w:rsidRDefault="00183EC3" w:rsidP="00183EC3">
            <w:pPr>
              <w:pStyle w:val="a4"/>
              <w:tabs>
                <w:tab w:val="left" w:pos="286"/>
              </w:tabs>
              <w:spacing w:after="0"/>
              <w:ind w:left="108" w:firstLine="0"/>
              <w:jc w:val="left"/>
              <w:rPr>
                <w:sz w:val="24"/>
                <w:szCs w:val="24"/>
              </w:rPr>
            </w:pPr>
            <w:r w:rsidRPr="00183EC3">
              <w:rPr>
                <w:sz w:val="24"/>
                <w:szCs w:val="24"/>
              </w:rPr>
              <w:t>- сертификаты</w:t>
            </w:r>
          </w:p>
          <w:p w:rsidR="00183EC3" w:rsidRPr="00183EC3" w:rsidRDefault="00183EC3" w:rsidP="00183EC3">
            <w:pPr>
              <w:pStyle w:val="a4"/>
              <w:tabs>
                <w:tab w:val="left" w:pos="286"/>
              </w:tabs>
              <w:spacing w:after="0"/>
              <w:ind w:left="108" w:firstLine="0"/>
              <w:jc w:val="left"/>
              <w:rPr>
                <w:sz w:val="24"/>
                <w:szCs w:val="24"/>
              </w:rPr>
            </w:pPr>
            <w:r w:rsidRPr="00183EC3">
              <w:rPr>
                <w:sz w:val="24"/>
                <w:szCs w:val="24"/>
              </w:rPr>
              <w:t>- экомаркировка</w:t>
            </w:r>
          </w:p>
          <w:p w:rsidR="00183EC3" w:rsidRPr="00183EC3" w:rsidRDefault="00183EC3" w:rsidP="00183EC3">
            <w:pPr>
              <w:pStyle w:val="a4"/>
              <w:tabs>
                <w:tab w:val="left" w:pos="286"/>
              </w:tabs>
              <w:spacing w:after="0"/>
              <w:ind w:left="108" w:firstLine="0"/>
              <w:jc w:val="left"/>
              <w:rPr>
                <w:sz w:val="24"/>
                <w:szCs w:val="24"/>
              </w:rPr>
            </w:pPr>
            <w:r w:rsidRPr="00183EC3">
              <w:rPr>
                <w:sz w:val="24"/>
                <w:szCs w:val="24"/>
              </w:rPr>
              <w:t xml:space="preserve">- прямые договоры с производителями электроэнергии от возобновляемых источников энергии или с поставщиками сырья и услуг, которые действуют в соответствии с ЦУР </w:t>
            </w:r>
          </w:p>
          <w:p w:rsidR="00183EC3" w:rsidRPr="00183EC3" w:rsidRDefault="00183EC3" w:rsidP="00F944C2">
            <w:pPr>
              <w:tabs>
                <w:tab w:val="left" w:pos="286"/>
              </w:tabs>
              <w:spacing w:after="0"/>
              <w:jc w:val="left"/>
            </w:pPr>
            <w:r w:rsidRPr="00F944C2">
              <w:rPr>
                <w:sz w:val="24"/>
                <w:szCs w:val="24"/>
              </w:rPr>
              <w:t>2. Особенности и практика их применения в разных странах.</w:t>
            </w:r>
          </w:p>
          <w:p w:rsidR="00F7435F" w:rsidRPr="00183EC3" w:rsidRDefault="00F7435F" w:rsidP="006A3AA2">
            <w:pPr>
              <w:tabs>
                <w:tab w:val="left" w:pos="286"/>
              </w:tabs>
              <w:spacing w:after="0"/>
              <w:jc w:val="left"/>
              <w:rPr>
                <w:highlight w:val="yellow"/>
              </w:rPr>
            </w:pPr>
            <w:r w:rsidRPr="00183EC3">
              <w:rPr>
                <w:b/>
                <w:sz w:val="24"/>
                <w:szCs w:val="24"/>
              </w:rPr>
              <w:t>Рекомендуемые источники: раздел 8: 1, 4</w:t>
            </w:r>
            <w:r w:rsidR="006A3AA2">
              <w:rPr>
                <w:b/>
                <w:sz w:val="24"/>
                <w:szCs w:val="24"/>
              </w:rPr>
              <w:t>, 5</w:t>
            </w:r>
            <w:r w:rsidRPr="00183EC3">
              <w:rPr>
                <w:b/>
                <w:sz w:val="24"/>
                <w:szCs w:val="24"/>
              </w:rPr>
              <w:t xml:space="preserve">; раздел 9: 3.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5F" w:rsidRPr="00EF3E03" w:rsidRDefault="00F7435F" w:rsidP="00F7435F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EF3E03">
              <w:rPr>
                <w:sz w:val="24"/>
                <w:szCs w:val="24"/>
              </w:rPr>
              <w:t xml:space="preserve">Опрос, решение тестов и задач  </w:t>
            </w:r>
          </w:p>
        </w:tc>
      </w:tr>
      <w:tr w:rsidR="00F7435F" w:rsidTr="00E773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Pr="005D26ED" w:rsidRDefault="00F7435F" w:rsidP="00F7435F">
            <w:pPr>
              <w:spacing w:after="0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Тема 7.</w:t>
            </w:r>
            <w:r w:rsidRPr="005D26ED">
              <w:rPr>
                <w:rFonts w:eastAsia="Calibri"/>
                <w:b/>
                <w:sz w:val="22"/>
              </w:rPr>
              <w:t xml:space="preserve"> </w:t>
            </w:r>
            <w:r w:rsidRPr="000C2BA9">
              <w:rPr>
                <w:sz w:val="22"/>
              </w:rPr>
              <w:t>Отчет</w:t>
            </w:r>
            <w:r>
              <w:rPr>
                <w:sz w:val="22"/>
              </w:rPr>
              <w:t>ность</w:t>
            </w:r>
            <w:r w:rsidRPr="000C2BA9">
              <w:rPr>
                <w:sz w:val="22"/>
              </w:rPr>
              <w:t xml:space="preserve"> компаний по устойчивому</w:t>
            </w:r>
            <w:r>
              <w:rPr>
                <w:sz w:val="22"/>
              </w:rPr>
              <w:t xml:space="preserve"> развитию.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2A48" w:rsidRDefault="00342A48" w:rsidP="00F7435F">
            <w:pPr>
              <w:spacing w:after="0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342A48">
              <w:rPr>
                <w:sz w:val="24"/>
              </w:rPr>
              <w:t xml:space="preserve">Понятие нефинансовой отчетности. </w:t>
            </w:r>
          </w:p>
          <w:p w:rsidR="00342A48" w:rsidRDefault="00342A48" w:rsidP="00F7435F">
            <w:pPr>
              <w:spacing w:after="0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342A48">
              <w:rPr>
                <w:sz w:val="24"/>
              </w:rPr>
              <w:t xml:space="preserve">Назначение отчета в области устойчивого развития. </w:t>
            </w:r>
          </w:p>
          <w:p w:rsidR="00342A48" w:rsidRDefault="00342A48" w:rsidP="00F7435F">
            <w:pPr>
              <w:spacing w:after="0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342A48">
              <w:rPr>
                <w:sz w:val="24"/>
              </w:rPr>
              <w:t xml:space="preserve">Стандарты отчетности GRI. </w:t>
            </w:r>
          </w:p>
          <w:p w:rsidR="00342A48" w:rsidRDefault="00342A48" w:rsidP="00F7435F">
            <w:pPr>
              <w:spacing w:after="0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342A48">
              <w:rPr>
                <w:sz w:val="24"/>
              </w:rPr>
              <w:t xml:space="preserve">Структура отчета об устойчивом развитии. </w:t>
            </w:r>
          </w:p>
          <w:p w:rsidR="00342A48" w:rsidRDefault="00342A48" w:rsidP="00F7435F">
            <w:pPr>
              <w:spacing w:after="0"/>
              <w:ind w:left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5. </w:t>
            </w:r>
            <w:r w:rsidRPr="00342A48">
              <w:rPr>
                <w:sz w:val="24"/>
              </w:rPr>
              <w:t>Стандартные элементы отчётности.</w:t>
            </w:r>
          </w:p>
          <w:p w:rsidR="00F7435F" w:rsidRPr="00F7435F" w:rsidRDefault="00F7435F" w:rsidP="006A3AA2">
            <w:pPr>
              <w:spacing w:after="0"/>
              <w:ind w:left="0"/>
              <w:jc w:val="left"/>
              <w:rPr>
                <w:highlight w:val="yellow"/>
              </w:rPr>
            </w:pPr>
            <w:r w:rsidRPr="00342A48">
              <w:rPr>
                <w:b/>
                <w:sz w:val="24"/>
              </w:rPr>
              <w:t>Рекомендуемые источники: раздел 8: 4, 5; раздел 9: 3, 5, 7, 16</w:t>
            </w:r>
            <w:r w:rsidRPr="00342A48"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435F" w:rsidRDefault="00F7435F" w:rsidP="00F7435F">
            <w:pPr>
              <w:spacing w:after="0"/>
              <w:ind w:left="0"/>
              <w:jc w:val="left"/>
            </w:pPr>
            <w:r>
              <w:rPr>
                <w:sz w:val="24"/>
              </w:rPr>
              <w:t xml:space="preserve">Опрос; решение тестов, задач, кейсов  </w:t>
            </w:r>
          </w:p>
        </w:tc>
      </w:tr>
      <w:tr w:rsidR="00F7435F" w:rsidTr="00E77382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35F" w:rsidRPr="005D26ED" w:rsidRDefault="00F7435F" w:rsidP="00F7435F">
            <w:pPr>
              <w:spacing w:after="0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8. </w:t>
            </w:r>
            <w:r w:rsidRPr="000C2BA9">
              <w:rPr>
                <w:sz w:val="22"/>
              </w:rPr>
              <w:t>Социальная ответственность бизнеса.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A48" w:rsidRDefault="00342A48" w:rsidP="00F7435F">
            <w:pPr>
              <w:spacing w:after="0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342A48">
              <w:rPr>
                <w:sz w:val="24"/>
              </w:rPr>
              <w:t xml:space="preserve">Понятие и виды социальной ответственности бизнеса. </w:t>
            </w:r>
          </w:p>
          <w:p w:rsidR="00342A48" w:rsidRDefault="00342A48" w:rsidP="00F7435F">
            <w:pPr>
              <w:spacing w:after="0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342A48">
              <w:rPr>
                <w:sz w:val="24"/>
              </w:rPr>
              <w:t xml:space="preserve">Концепции социальной ответственности бизнеса. </w:t>
            </w:r>
          </w:p>
          <w:p w:rsidR="00342A48" w:rsidRDefault="00342A48" w:rsidP="00F7435F">
            <w:pPr>
              <w:spacing w:after="0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342A48">
              <w:rPr>
                <w:sz w:val="24"/>
              </w:rPr>
              <w:t xml:space="preserve">Корпоративная социальная ответственность </w:t>
            </w:r>
            <w:r w:rsidR="00FB6890">
              <w:rPr>
                <w:sz w:val="24"/>
              </w:rPr>
              <w:t>как</w:t>
            </w:r>
            <w:r w:rsidRPr="00342A48">
              <w:rPr>
                <w:sz w:val="24"/>
              </w:rPr>
              <w:t xml:space="preserve"> составная часть стратегий устойчивого развития компаний. </w:t>
            </w:r>
          </w:p>
          <w:p w:rsidR="00F7435F" w:rsidRPr="00F7435F" w:rsidRDefault="00F7435F" w:rsidP="006A3AA2">
            <w:pPr>
              <w:spacing w:after="0"/>
              <w:ind w:left="0"/>
              <w:jc w:val="left"/>
              <w:rPr>
                <w:highlight w:val="yellow"/>
              </w:rPr>
            </w:pPr>
            <w:r w:rsidRPr="00342A48">
              <w:rPr>
                <w:b/>
                <w:sz w:val="24"/>
              </w:rPr>
              <w:t>Рекомендуемые источники: раздел 8: 4, 5; раздел 9: 3, 5, 7</w:t>
            </w:r>
            <w:r w:rsidRPr="00342A48"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35F" w:rsidRDefault="00F7435F" w:rsidP="00F7435F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Опрос; решение тестов, задач, кейсов </w:t>
            </w:r>
          </w:p>
        </w:tc>
      </w:tr>
    </w:tbl>
    <w:p w:rsidR="00D72353" w:rsidRPr="00D72353" w:rsidRDefault="00D72353" w:rsidP="00D72353">
      <w:pPr>
        <w:spacing w:after="340" w:line="242" w:lineRule="auto"/>
        <w:ind w:left="851" w:firstLine="0"/>
      </w:pPr>
    </w:p>
    <w:p w:rsidR="00DC731B" w:rsidRPr="00A26311" w:rsidRDefault="00A26311" w:rsidP="00670DC2">
      <w:pPr>
        <w:numPr>
          <w:ilvl w:val="0"/>
          <w:numId w:val="3"/>
        </w:numPr>
        <w:spacing w:after="340" w:line="242" w:lineRule="auto"/>
        <w:ind w:left="851" w:hanging="284"/>
        <w:rPr>
          <w:b/>
        </w:rPr>
      </w:pPr>
      <w:r w:rsidRPr="00A26311">
        <w:rPr>
          <w:b/>
          <w:bCs/>
          <w:color w:val="auto"/>
          <w:szCs w:val="28"/>
        </w:rPr>
        <w:t>Перечень учебно-методического обеспечения</w:t>
      </w:r>
      <w:r w:rsidRPr="00A26311">
        <w:rPr>
          <w:b/>
          <w:szCs w:val="28"/>
        </w:rPr>
        <w:t xml:space="preserve"> для самостоятельной работы обучающихся по дисциплине</w:t>
      </w:r>
    </w:p>
    <w:p w:rsidR="00DC731B" w:rsidRDefault="004E7B78">
      <w:pPr>
        <w:spacing w:after="96" w:line="242" w:lineRule="auto"/>
        <w:ind w:left="576"/>
      </w:pPr>
      <w:r>
        <w:rPr>
          <w:b/>
        </w:rPr>
        <w:t xml:space="preserve">6.1. </w:t>
      </w:r>
      <w:r>
        <w:rPr>
          <w:b/>
        </w:rPr>
        <w:tab/>
      </w:r>
      <w:r w:rsidR="00A360F6" w:rsidRPr="00A360F6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DC731B" w:rsidRDefault="004E7B78">
      <w:pPr>
        <w:spacing w:after="102"/>
        <w:ind w:left="0" w:firstLine="0"/>
        <w:jc w:val="left"/>
      </w:pPr>
      <w:r>
        <w:t xml:space="preserve"> </w:t>
      </w:r>
    </w:p>
    <w:p w:rsidR="00DC731B" w:rsidRDefault="004E7B78" w:rsidP="00BC09DA">
      <w:pPr>
        <w:spacing w:after="0" w:line="276" w:lineRule="auto"/>
        <w:ind w:left="4" w:firstLine="708"/>
      </w:pPr>
      <w:r>
        <w:lastRenderedPageBreak/>
        <w:t xml:space="preserve">К внеаудиторным формам самостоятельной работы студентов относятся: </w:t>
      </w:r>
    </w:p>
    <w:p w:rsidR="00DC731B" w:rsidRDefault="004E7B78" w:rsidP="00670DC2">
      <w:pPr>
        <w:numPr>
          <w:ilvl w:val="0"/>
          <w:numId w:val="4"/>
        </w:numPr>
        <w:spacing w:after="0" w:line="276" w:lineRule="auto"/>
        <w:ind w:hanging="360"/>
      </w:pPr>
      <w:r>
        <w:t xml:space="preserve">подготовка к семинарскому занятию, проводимому в форме дискуссии; </w:t>
      </w:r>
    </w:p>
    <w:p w:rsidR="00DC731B" w:rsidRDefault="004E7B78" w:rsidP="00670DC2">
      <w:pPr>
        <w:numPr>
          <w:ilvl w:val="0"/>
          <w:numId w:val="4"/>
        </w:numPr>
        <w:spacing w:after="0" w:line="276" w:lineRule="auto"/>
        <w:ind w:hanging="360"/>
      </w:pPr>
      <w:r>
        <w:t xml:space="preserve">подготовка к решению и проверке задач; </w:t>
      </w:r>
    </w:p>
    <w:p w:rsidR="00DC731B" w:rsidRDefault="004E7B78" w:rsidP="00670DC2">
      <w:pPr>
        <w:numPr>
          <w:ilvl w:val="0"/>
          <w:numId w:val="4"/>
        </w:numPr>
        <w:spacing w:after="0" w:line="276" w:lineRule="auto"/>
        <w:ind w:hanging="360"/>
      </w:pPr>
      <w:r>
        <w:t xml:space="preserve">выполнение домашних ситуационных задач и творческого задания; написание </w:t>
      </w:r>
      <w:r w:rsidR="008A1D7E">
        <w:t>эссе</w:t>
      </w:r>
      <w:r>
        <w:t xml:space="preserve">; подготовка к </w:t>
      </w:r>
      <w:r w:rsidR="00783BB3">
        <w:t>зачету</w:t>
      </w:r>
      <w:r>
        <w:t xml:space="preserve">. </w:t>
      </w:r>
    </w:p>
    <w:p w:rsidR="00DC731B" w:rsidRDefault="004E7B78" w:rsidP="00BC09DA">
      <w:pPr>
        <w:spacing w:after="0" w:line="276" w:lineRule="auto"/>
        <w:ind w:left="4" w:firstLine="708"/>
      </w:pPr>
      <w:r>
        <w:t xml:space="preserve">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материала. При выступлении, студентам необходимо аргументировано излагать свою позицию, подкреплять ее конкретными данными, уметь обобщать, аргументировать и систематизировать статистические данные.  </w:t>
      </w:r>
    </w:p>
    <w:p w:rsidR="00DC731B" w:rsidRDefault="004E7B78" w:rsidP="00BC09DA">
      <w:pPr>
        <w:spacing w:after="0" w:line="276" w:lineRule="auto"/>
        <w:ind w:left="4" w:firstLine="708"/>
      </w:pPr>
      <w:r>
        <w:t xml:space="preserve">На семинарских занятиях преподаватель проверяет выполнение самостоятельных заданий и качество усвоения знаний.  </w:t>
      </w:r>
    </w:p>
    <w:p w:rsidR="00DC731B" w:rsidRDefault="004E7B78">
      <w:pPr>
        <w:spacing w:after="207" w:line="242" w:lineRule="auto"/>
        <w:ind w:left="1880"/>
      </w:pPr>
      <w:r w:rsidRPr="008975FE">
        <w:rPr>
          <w:b/>
        </w:rPr>
        <w:t>Формы внеаудиторной самостоятельной работы</w:t>
      </w:r>
      <w:r>
        <w:rPr>
          <w:b/>
        </w:rPr>
        <w:t xml:space="preserve"> </w:t>
      </w:r>
    </w:p>
    <w:p w:rsidR="00DC731B" w:rsidRDefault="004E7B78">
      <w:pPr>
        <w:spacing w:after="172" w:line="276" w:lineRule="auto"/>
        <w:ind w:left="10" w:right="-11"/>
        <w:jc w:val="right"/>
      </w:pPr>
      <w:r>
        <w:t xml:space="preserve">Таблица </w:t>
      </w:r>
      <w:r w:rsidR="009001BD">
        <w:t>5</w:t>
      </w:r>
      <w:r>
        <w:t xml:space="preserve">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3110"/>
        <w:gridCol w:w="3112"/>
        <w:gridCol w:w="3113"/>
      </w:tblGrid>
      <w:tr w:rsidR="00A26311" w:rsidTr="00A26311">
        <w:trPr>
          <w:tblHeader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11" w:rsidRPr="00A26311" w:rsidRDefault="00A26311" w:rsidP="00A26311">
            <w:pPr>
              <w:keepNext/>
              <w:jc w:val="center"/>
              <w:rPr>
                <w:rFonts w:eastAsia="Calibri"/>
                <w:sz w:val="24"/>
                <w:szCs w:val="24"/>
              </w:rPr>
            </w:pPr>
            <w:r w:rsidRPr="00A26311">
              <w:rPr>
                <w:rFonts w:eastAsia="Calibri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11" w:rsidRPr="00A26311" w:rsidRDefault="00A26311" w:rsidP="00A26311">
            <w:pPr>
              <w:keepNext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26311">
              <w:rPr>
                <w:rFonts w:eastAsia="Calibri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11" w:rsidRPr="00A26311" w:rsidRDefault="00A26311" w:rsidP="00A26311">
            <w:pPr>
              <w:keepNext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26311">
              <w:rPr>
                <w:rFonts w:eastAsia="Calibri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F2276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0" w:line="276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Тема 1. Цели устойчивого развития (ЦУР) ООН.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pStyle w:val="a4"/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1. Концепции устойчивого развития. </w:t>
            </w:r>
          </w:p>
          <w:p w:rsidR="005F2276" w:rsidRPr="00BB450C" w:rsidRDefault="005F2276" w:rsidP="005F2276">
            <w:pPr>
              <w:pStyle w:val="a4"/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2. Международные соглашения и инициативы в области устойчивого развития. </w:t>
            </w:r>
          </w:p>
          <w:p w:rsidR="007131CE" w:rsidRPr="00BB450C" w:rsidRDefault="007131CE" w:rsidP="005F2276">
            <w:pPr>
              <w:pStyle w:val="a4"/>
              <w:spacing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3A19A9" w:rsidP="005F2276">
            <w:pPr>
              <w:spacing w:after="0" w:line="276" w:lineRule="auto"/>
              <w:ind w:left="30" w:right="284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Изучение литературы</w:t>
            </w:r>
            <w:r w:rsidR="00160BE6" w:rsidRPr="00BB450C">
              <w:rPr>
                <w:sz w:val="24"/>
                <w:szCs w:val="24"/>
              </w:rPr>
              <w:t>,</w:t>
            </w:r>
            <w:r w:rsidRPr="00BB450C">
              <w:rPr>
                <w:sz w:val="24"/>
                <w:szCs w:val="24"/>
              </w:rPr>
              <w:t xml:space="preserve"> нормативной базы и международной статистики</w:t>
            </w:r>
          </w:p>
        </w:tc>
      </w:tr>
      <w:tr w:rsidR="005F2276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0" w:line="276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Тема 2. Национальные стратегии устойчивого развития.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1. Концепция Национальной стратегии устойчивого развития (НСУР) 1992. </w:t>
            </w:r>
          </w:p>
          <w:p w:rsidR="005F2276" w:rsidRPr="00BB450C" w:rsidRDefault="005F2276" w:rsidP="005F2276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2. Концепция устойчивого развития России 2020 и Национальные цели развития России 2030. </w:t>
            </w:r>
          </w:p>
          <w:p w:rsidR="005F2276" w:rsidRPr="00BB450C" w:rsidRDefault="005F2276" w:rsidP="005F2276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3. Стратегии устойчивого развития в региональной экономической интеграции стран Латинской Америки, Африки и Азиатско-Тихоокеанского региона. Эволюция стратеги</w:t>
            </w:r>
            <w:r w:rsidR="00976BC9">
              <w:rPr>
                <w:sz w:val="24"/>
                <w:szCs w:val="24"/>
              </w:rPr>
              <w:t>и</w:t>
            </w:r>
            <w:r w:rsidRPr="00BB450C">
              <w:rPr>
                <w:sz w:val="24"/>
                <w:szCs w:val="24"/>
              </w:rPr>
              <w:t xml:space="preserve"> устойчивого развития ЕС</w:t>
            </w:r>
            <w:r w:rsidR="007131CE" w:rsidRPr="00BB450C">
              <w:rPr>
                <w:sz w:val="24"/>
                <w:szCs w:val="24"/>
              </w:rPr>
              <w:t>.</w:t>
            </w:r>
          </w:p>
          <w:p w:rsidR="007131CE" w:rsidRPr="00BB450C" w:rsidRDefault="007131CE" w:rsidP="005F2276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276" w:rsidRPr="00BB450C" w:rsidRDefault="005F2276" w:rsidP="005F2276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Изучение литературы</w:t>
            </w:r>
            <w:r w:rsidR="00160BE6" w:rsidRPr="00BB450C">
              <w:rPr>
                <w:sz w:val="24"/>
                <w:szCs w:val="24"/>
              </w:rPr>
              <w:t>,</w:t>
            </w:r>
            <w:r w:rsidRPr="00BB450C">
              <w:rPr>
                <w:sz w:val="24"/>
                <w:szCs w:val="24"/>
              </w:rPr>
              <w:t xml:space="preserve"> нормативной базы и международной статистики </w:t>
            </w:r>
          </w:p>
        </w:tc>
      </w:tr>
      <w:tr w:rsidR="005F2276" w:rsidTr="002D3BAB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44" w:line="234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lastRenderedPageBreak/>
              <w:t>Тема 3. Финансовые аспекты устойчивого развития.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3A19A9" w:rsidP="005F2276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1</w:t>
            </w:r>
            <w:r w:rsidR="005F2276" w:rsidRPr="00BB450C">
              <w:rPr>
                <w:sz w:val="24"/>
                <w:szCs w:val="24"/>
              </w:rPr>
              <w:t xml:space="preserve">. Направления трансформационного воздействия концепции устойчивого развития на финансовые рынки и инвестиционное поведение хозяйствующих субъектов. </w:t>
            </w:r>
          </w:p>
          <w:p w:rsidR="005F2276" w:rsidRPr="00BB450C" w:rsidRDefault="005F2276" w:rsidP="005F2276">
            <w:pPr>
              <w:spacing w:after="0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276" w:rsidRPr="00BB450C" w:rsidRDefault="005F2276" w:rsidP="005F2276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Изучение литературы и нормативной базы. </w:t>
            </w:r>
          </w:p>
        </w:tc>
      </w:tr>
      <w:tr w:rsidR="005F2276" w:rsidTr="002D3BAB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44" w:line="234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Тема 4. Участие транснационального бизнеса в реализации ЦУР в современных условиях.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1. Способы и модели участия транснационального бизнеса в реализации ЦУР в современных условиях. </w:t>
            </w:r>
          </w:p>
          <w:p w:rsidR="005F2276" w:rsidRPr="00BB450C" w:rsidRDefault="005F2276" w:rsidP="005F2276">
            <w:pPr>
              <w:spacing w:after="0"/>
              <w:ind w:left="0" w:firstLine="0"/>
              <w:jc w:val="left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0" w:line="276" w:lineRule="auto"/>
              <w:ind w:left="0" w:right="284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Изучение литературы, примеров из практики. Подготовка презентации.</w:t>
            </w:r>
          </w:p>
        </w:tc>
      </w:tr>
      <w:tr w:rsidR="005F2276" w:rsidTr="002D3BAB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44" w:line="234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Тема 5. Механизмы взаимодействия государства и транснационального бизнеса в интересах реализации ЦУР в развитых и развивающихся странах.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6" w:rsidRPr="00BB450C" w:rsidRDefault="005F2276" w:rsidP="005F2276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1. Механизмы взаимодействия государства и транснационального бизнеса в интересах реализации ЦУР в развитых и развивающихся странах: </w:t>
            </w:r>
          </w:p>
          <w:p w:rsidR="005F2276" w:rsidRPr="00BB450C" w:rsidRDefault="005F2276" w:rsidP="005F2276">
            <w:pPr>
              <w:spacing w:after="0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  <w:r w:rsidRPr="00BB450C">
              <w:rPr>
                <w:sz w:val="24"/>
                <w:szCs w:val="24"/>
              </w:rPr>
              <w:t>-</w:t>
            </w:r>
            <w:r w:rsidR="003A19A9" w:rsidRPr="00BB450C">
              <w:rPr>
                <w:sz w:val="24"/>
                <w:szCs w:val="24"/>
              </w:rPr>
              <w:t xml:space="preserve"> </w:t>
            </w:r>
            <w:r w:rsidRPr="00BB450C">
              <w:rPr>
                <w:sz w:val="24"/>
                <w:szCs w:val="24"/>
              </w:rPr>
              <w:t xml:space="preserve"> государственно-частное партнерство.</w:t>
            </w:r>
          </w:p>
          <w:p w:rsidR="005F2276" w:rsidRPr="00BB450C" w:rsidRDefault="005F2276" w:rsidP="005F2276">
            <w:pPr>
              <w:spacing w:after="0"/>
              <w:ind w:left="0"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2276" w:rsidRPr="00BB450C" w:rsidRDefault="005F2276" w:rsidP="005F2276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Изучение литературы</w:t>
            </w:r>
            <w:r w:rsidR="00160BE6" w:rsidRPr="00BB450C">
              <w:rPr>
                <w:sz w:val="24"/>
                <w:szCs w:val="24"/>
              </w:rPr>
              <w:t>,</w:t>
            </w:r>
            <w:r w:rsidRPr="00BB450C">
              <w:rPr>
                <w:sz w:val="24"/>
                <w:szCs w:val="24"/>
              </w:rPr>
              <w:t xml:space="preserve"> нормативной базы, примеров из практики. Подготовка презентации. </w:t>
            </w:r>
          </w:p>
        </w:tc>
      </w:tr>
      <w:tr w:rsidR="005F2276" w:rsidTr="002D3BAB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0"/>
              <w:ind w:left="17" w:right="34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Тема 6. Инструменты реализации ЦУР.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6" w:rsidRPr="00BB450C" w:rsidRDefault="003A19A9" w:rsidP="009C0CE9">
            <w:pPr>
              <w:tabs>
                <w:tab w:val="left" w:pos="286"/>
              </w:tabs>
              <w:spacing w:after="0"/>
              <w:ind w:left="4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1</w:t>
            </w:r>
            <w:r w:rsidR="005F2276" w:rsidRPr="00BB450C">
              <w:rPr>
                <w:sz w:val="24"/>
                <w:szCs w:val="24"/>
              </w:rPr>
              <w:t xml:space="preserve">. </w:t>
            </w:r>
            <w:r w:rsidRPr="00BB450C">
              <w:rPr>
                <w:sz w:val="24"/>
                <w:szCs w:val="24"/>
              </w:rPr>
              <w:t xml:space="preserve">Особенности и практика </w:t>
            </w:r>
            <w:r w:rsidR="005F2276" w:rsidRPr="00BB450C">
              <w:rPr>
                <w:sz w:val="24"/>
                <w:szCs w:val="24"/>
              </w:rPr>
              <w:t xml:space="preserve">применения </w:t>
            </w:r>
            <w:r w:rsidRPr="00BB450C">
              <w:rPr>
                <w:sz w:val="24"/>
                <w:szCs w:val="24"/>
              </w:rPr>
              <w:t xml:space="preserve">инструментов реализации ЦУР </w:t>
            </w:r>
            <w:r w:rsidR="005F2276" w:rsidRPr="00BB450C">
              <w:rPr>
                <w:sz w:val="24"/>
                <w:szCs w:val="24"/>
              </w:rPr>
              <w:t xml:space="preserve">в </w:t>
            </w:r>
            <w:r w:rsidRPr="00BB450C">
              <w:rPr>
                <w:sz w:val="24"/>
                <w:szCs w:val="24"/>
              </w:rPr>
              <w:t>развитых странах и странах с растущими рынками</w:t>
            </w:r>
            <w:r w:rsidR="005F2276" w:rsidRPr="00BB450C">
              <w:rPr>
                <w:sz w:val="24"/>
                <w:szCs w:val="24"/>
              </w:rPr>
              <w:t>.</w:t>
            </w:r>
          </w:p>
          <w:p w:rsidR="005F2276" w:rsidRPr="00BB450C" w:rsidRDefault="005F2276" w:rsidP="005F2276">
            <w:pPr>
              <w:tabs>
                <w:tab w:val="left" w:pos="286"/>
              </w:tabs>
              <w:spacing w:after="0"/>
              <w:ind w:left="98"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3A19A9" w:rsidP="003A19A9">
            <w:pPr>
              <w:spacing w:after="42" w:line="232" w:lineRule="auto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Изучение литературы</w:t>
            </w:r>
            <w:r w:rsidR="005F2276" w:rsidRPr="00BB450C">
              <w:rPr>
                <w:sz w:val="24"/>
                <w:szCs w:val="24"/>
              </w:rPr>
              <w:t xml:space="preserve">. Подготовка презентации. </w:t>
            </w:r>
          </w:p>
        </w:tc>
      </w:tr>
      <w:tr w:rsidR="005F2276" w:rsidTr="002D3BAB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0"/>
              <w:ind w:left="17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Тема 7.</w:t>
            </w:r>
            <w:r w:rsidRPr="00BB450C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BB450C">
              <w:rPr>
                <w:sz w:val="24"/>
                <w:szCs w:val="24"/>
              </w:rPr>
              <w:t>Отчетность компаний по устойчивому развитию.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F2276" w:rsidRPr="00BB450C" w:rsidRDefault="003A19A9" w:rsidP="005F2276">
            <w:pPr>
              <w:spacing w:after="0"/>
              <w:ind w:left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1</w:t>
            </w:r>
            <w:r w:rsidR="005F2276" w:rsidRPr="00BB450C">
              <w:rPr>
                <w:sz w:val="24"/>
                <w:szCs w:val="24"/>
              </w:rPr>
              <w:t xml:space="preserve">. Стандарты отчетности GRI. </w:t>
            </w:r>
          </w:p>
          <w:p w:rsidR="005F2276" w:rsidRPr="00BB450C" w:rsidRDefault="003A19A9" w:rsidP="005F2276">
            <w:pPr>
              <w:spacing w:after="0"/>
              <w:ind w:left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2</w:t>
            </w:r>
            <w:r w:rsidR="005F2276" w:rsidRPr="00BB450C">
              <w:rPr>
                <w:sz w:val="24"/>
                <w:szCs w:val="24"/>
              </w:rPr>
              <w:t xml:space="preserve">. Структура отчета об устойчивом развитии. </w:t>
            </w:r>
          </w:p>
          <w:p w:rsidR="005F2276" w:rsidRPr="00BB450C" w:rsidRDefault="005F2276" w:rsidP="005F2276">
            <w:pPr>
              <w:spacing w:after="0"/>
              <w:ind w:left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3A19A9">
            <w:pPr>
              <w:spacing w:after="39" w:line="234" w:lineRule="auto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Изучение литературы и нормативной базы. </w:t>
            </w:r>
          </w:p>
        </w:tc>
      </w:tr>
      <w:tr w:rsidR="005F2276" w:rsidTr="002D3BAB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0"/>
              <w:ind w:left="17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Тема 8. Социальная ответственность бизнеса.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6" w:rsidRPr="00BB450C" w:rsidRDefault="003A19A9" w:rsidP="005F2276">
            <w:pPr>
              <w:spacing w:after="0"/>
              <w:ind w:left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1</w:t>
            </w:r>
            <w:r w:rsidR="005F2276" w:rsidRPr="00BB450C">
              <w:rPr>
                <w:sz w:val="24"/>
                <w:szCs w:val="24"/>
              </w:rPr>
              <w:t xml:space="preserve">. Концепции социальной ответственности бизнеса. </w:t>
            </w:r>
          </w:p>
          <w:p w:rsidR="005F2276" w:rsidRPr="00BB450C" w:rsidRDefault="003A19A9" w:rsidP="005F2276">
            <w:pPr>
              <w:spacing w:after="0"/>
              <w:ind w:left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>2</w:t>
            </w:r>
            <w:r w:rsidR="005F2276" w:rsidRPr="00BB450C">
              <w:rPr>
                <w:sz w:val="24"/>
                <w:szCs w:val="24"/>
              </w:rPr>
              <w:t xml:space="preserve">. Корпоративная социальная ответственность </w:t>
            </w:r>
            <w:r w:rsidR="00FB6890">
              <w:rPr>
                <w:sz w:val="24"/>
                <w:szCs w:val="24"/>
              </w:rPr>
              <w:t xml:space="preserve">как </w:t>
            </w:r>
            <w:r w:rsidR="005F2276" w:rsidRPr="00BB450C">
              <w:rPr>
                <w:sz w:val="24"/>
                <w:szCs w:val="24"/>
              </w:rPr>
              <w:t xml:space="preserve">составная часть стратегий устойчивого развития компаний. </w:t>
            </w:r>
          </w:p>
          <w:p w:rsidR="005F2276" w:rsidRPr="00BB450C" w:rsidRDefault="005F2276" w:rsidP="005F2276">
            <w:pPr>
              <w:spacing w:after="0"/>
              <w:ind w:left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276" w:rsidRPr="00BB450C" w:rsidRDefault="005F2276" w:rsidP="005F2276">
            <w:pPr>
              <w:spacing w:after="41" w:line="232" w:lineRule="auto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Изучение литературы и нормативной базы. </w:t>
            </w:r>
          </w:p>
          <w:p w:rsidR="005F2276" w:rsidRPr="00BB450C" w:rsidRDefault="005F2276" w:rsidP="005F2276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B450C">
              <w:rPr>
                <w:sz w:val="24"/>
                <w:szCs w:val="24"/>
              </w:rPr>
              <w:t xml:space="preserve">Подготовка презентации. </w:t>
            </w:r>
          </w:p>
        </w:tc>
      </w:tr>
    </w:tbl>
    <w:p w:rsidR="0090249D" w:rsidRDefault="0090249D">
      <w:pPr>
        <w:spacing w:after="96" w:line="291" w:lineRule="auto"/>
        <w:ind w:left="576" w:right="78"/>
      </w:pPr>
    </w:p>
    <w:p w:rsidR="00BB450C" w:rsidRDefault="00BB450C">
      <w:pPr>
        <w:spacing w:after="96" w:line="291" w:lineRule="auto"/>
        <w:ind w:left="576" w:right="78"/>
      </w:pPr>
    </w:p>
    <w:p w:rsidR="00A360F6" w:rsidRDefault="004E7B78">
      <w:pPr>
        <w:spacing w:after="96" w:line="291" w:lineRule="auto"/>
        <w:ind w:left="576" w:right="78"/>
        <w:rPr>
          <w:b/>
        </w:rPr>
      </w:pPr>
      <w:r>
        <w:rPr>
          <w:b/>
        </w:rPr>
        <w:lastRenderedPageBreak/>
        <w:t xml:space="preserve">6.2. </w:t>
      </w:r>
      <w:r w:rsidR="00363345" w:rsidRPr="00363345">
        <w:rPr>
          <w:b/>
        </w:rPr>
        <w:t>Перечень вопросов, заданий, тем для подготовки к текущему контролю</w:t>
      </w:r>
    </w:p>
    <w:p w:rsidR="00DC731B" w:rsidRDefault="004E7B78" w:rsidP="00A360F6">
      <w:pPr>
        <w:spacing w:after="96" w:line="291" w:lineRule="auto"/>
        <w:ind w:left="576" w:right="78"/>
        <w:jc w:val="center"/>
      </w:pPr>
      <w:r w:rsidRPr="008C062F">
        <w:rPr>
          <w:b/>
        </w:rPr>
        <w:t xml:space="preserve">Примерная тематика </w:t>
      </w:r>
      <w:r w:rsidR="001D2C11" w:rsidRPr="008C062F">
        <w:rPr>
          <w:b/>
        </w:rPr>
        <w:t>контрольных работ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>Вызовы и возможности интеграции ЦУР в международную торговлю.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 xml:space="preserve">Международные соглашения и инициативы в области устойчивого развития. 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 xml:space="preserve">Интеграция в контур устойчивого развития ESG-критериев и понятия «зеленой» экономики. 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>ESG и климатическая повестка.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 xml:space="preserve">Особенности Национальных стратегий устойчивого развития в развитых и развивающихся странах. 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 xml:space="preserve">Концепция устойчивого развития России 2020 и Национальные цели развития России 2030. 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 xml:space="preserve">Стратегии устойчивого развития в региональной экономической интеграции стран Латинской Америки, Африки и Азиатско-Тихоокеанского региона. 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>Эволюция стратеги</w:t>
      </w:r>
      <w:r w:rsidR="006C7825">
        <w:t>и</w:t>
      </w:r>
      <w:r>
        <w:t xml:space="preserve"> устойчивого развития ЕС.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>Стратегия устойчивого развития ЕАЭС.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 xml:space="preserve">Направления трансформационного воздействия концепции устойчивого развития на финансовые рынки и инвестиционное поведение хозяйствующих субъектов. 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>Финансовые инструменты устойчивого развития.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 xml:space="preserve">Способы и модели участия транснационального бизнеса в реализации ЦУР в современных условиях. 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>Механизмы взаимодействия государства и транснационального бизнеса в интересах реализации ЦУР в развитых и развивающихся странах.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>Особенности и практика применения реализации ЦУР в разных странах.</w:t>
      </w:r>
    </w:p>
    <w:p w:rsidR="008C062F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 xml:space="preserve">Особенности и практика международных компаний составления отчетов в области устойчивого развития. </w:t>
      </w:r>
    </w:p>
    <w:p w:rsidR="00D72353" w:rsidRDefault="008C062F" w:rsidP="00670DC2">
      <w:pPr>
        <w:pStyle w:val="a4"/>
        <w:numPr>
          <w:ilvl w:val="0"/>
          <w:numId w:val="18"/>
        </w:numPr>
        <w:tabs>
          <w:tab w:val="left" w:pos="426"/>
        </w:tabs>
        <w:spacing w:after="0"/>
        <w:ind w:left="0" w:firstLine="0"/>
        <w:jc w:val="left"/>
      </w:pPr>
      <w:r>
        <w:t>Корпоративная социальная ответственность а составная часть стратегий устойчивого развития компаний.</w:t>
      </w:r>
    </w:p>
    <w:p w:rsidR="008C062F" w:rsidRDefault="008C062F" w:rsidP="008C062F">
      <w:pPr>
        <w:spacing w:after="0" w:line="276" w:lineRule="auto"/>
        <w:ind w:left="0" w:firstLine="0"/>
        <w:jc w:val="left"/>
      </w:pPr>
    </w:p>
    <w:p w:rsidR="00DC731B" w:rsidRDefault="004E7B78" w:rsidP="0075466C">
      <w:pPr>
        <w:spacing w:after="0"/>
        <w:ind w:left="0" w:firstLine="360"/>
      </w:pPr>
      <w:r>
        <w:rPr>
          <w:b/>
        </w:rPr>
        <w:t>7.</w:t>
      </w:r>
      <w:r w:rsidR="0075466C">
        <w:rPr>
          <w:b/>
        </w:rPr>
        <w:t xml:space="preserve"> </w:t>
      </w:r>
      <w:r>
        <w:rPr>
          <w:b/>
        </w:rPr>
        <w:t>Фонд оценочных средств для проведения промежуточной аттестации обучающихся по дисциплине</w:t>
      </w:r>
    </w:p>
    <w:p w:rsidR="004172B7" w:rsidRDefault="004172B7">
      <w:pPr>
        <w:spacing w:after="96" w:line="242" w:lineRule="auto"/>
        <w:ind w:left="-15" w:firstLine="720"/>
        <w:rPr>
          <w:b/>
        </w:rPr>
      </w:pPr>
    </w:p>
    <w:p w:rsidR="00DC731B" w:rsidRDefault="00FF397C" w:rsidP="00FF397C">
      <w:pPr>
        <w:spacing w:after="201" w:line="242" w:lineRule="auto"/>
        <w:ind w:left="4" w:firstLine="356"/>
      </w:pPr>
      <w:r w:rsidRPr="00E33093">
        <w:rPr>
          <w:bCs/>
          <w:szCs w:val="28"/>
        </w:rPr>
        <w:t>Перечень компетенций и их структура в виде знаний</w:t>
      </w:r>
      <w:r>
        <w:rPr>
          <w:bCs/>
          <w:szCs w:val="28"/>
        </w:rPr>
        <w:t xml:space="preserve"> и умений содержится в разделе 2 </w:t>
      </w:r>
      <w:r w:rsidR="004E7B78" w:rsidRPr="00FF397C"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4E7B78">
        <w:t xml:space="preserve"> </w:t>
      </w:r>
    </w:p>
    <w:p w:rsidR="00C55EDA" w:rsidRPr="000B2E07" w:rsidRDefault="00F70727" w:rsidP="000B2E07">
      <w:pPr>
        <w:pStyle w:val="1"/>
        <w:ind w:firstLine="720"/>
        <w:jc w:val="both"/>
        <w:rPr>
          <w:szCs w:val="28"/>
        </w:rPr>
      </w:pPr>
      <w:bookmarkStart w:id="2" w:name="_Toc3995511"/>
      <w:bookmarkStart w:id="3" w:name="_Toc85635998"/>
      <w:r w:rsidRPr="003A19A9">
        <w:rPr>
          <w:szCs w:val="28"/>
        </w:rPr>
        <w:t>Типовые контрольные задания или иные материалы, необходимые для оценки знаний и умений</w:t>
      </w:r>
      <w:bookmarkEnd w:id="2"/>
      <w:bookmarkEnd w:id="3"/>
      <w:r w:rsidRPr="003A19A9">
        <w:rPr>
          <w:szCs w:val="28"/>
        </w:rPr>
        <w:t>.</w:t>
      </w:r>
    </w:p>
    <w:p w:rsidR="004E0ACB" w:rsidRDefault="004E0ACB" w:rsidP="004E0ACB">
      <w:pPr>
        <w:spacing w:after="201" w:line="242" w:lineRule="auto"/>
        <w:ind w:left="-15" w:firstLine="720"/>
        <w:jc w:val="right"/>
      </w:pPr>
      <w:r w:rsidRPr="003A19A9">
        <w:t xml:space="preserve">Таблица </w:t>
      </w:r>
      <w:r w:rsidR="009001BD">
        <w:t>6</w:t>
      </w:r>
    </w:p>
    <w:tbl>
      <w:tblPr>
        <w:tblStyle w:val="a3"/>
        <w:tblW w:w="9649" w:type="dxa"/>
        <w:tblInd w:w="-15" w:type="dxa"/>
        <w:tblLook w:val="04A0" w:firstRow="1" w:lastRow="0" w:firstColumn="1" w:lastColumn="0" w:noHBand="0" w:noVBand="1"/>
      </w:tblPr>
      <w:tblGrid>
        <w:gridCol w:w="1853"/>
        <w:gridCol w:w="1744"/>
        <w:gridCol w:w="2509"/>
        <w:gridCol w:w="3543"/>
      </w:tblGrid>
      <w:tr w:rsidR="00AD6BFC" w:rsidTr="00783BB3">
        <w:tc>
          <w:tcPr>
            <w:tcW w:w="1853" w:type="dxa"/>
            <w:vAlign w:val="center"/>
          </w:tcPr>
          <w:p w:rsidR="00AD6BFC" w:rsidRPr="00AD6BFC" w:rsidRDefault="00AD6BFC" w:rsidP="00AD6B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lastRenderedPageBreak/>
              <w:t>Наименование компетенции</w:t>
            </w:r>
          </w:p>
        </w:tc>
        <w:tc>
          <w:tcPr>
            <w:tcW w:w="1744" w:type="dxa"/>
            <w:vAlign w:val="center"/>
          </w:tcPr>
          <w:p w:rsidR="00AD6BFC" w:rsidRPr="00AD6BFC" w:rsidRDefault="00AD6BFC" w:rsidP="00AD6B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509" w:type="dxa"/>
            <w:vAlign w:val="center"/>
          </w:tcPr>
          <w:p w:rsidR="00AD6BFC" w:rsidRPr="00AD6BFC" w:rsidRDefault="00AD6BFC" w:rsidP="00AD6B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vAlign w:val="center"/>
          </w:tcPr>
          <w:p w:rsidR="00AD6BFC" w:rsidRPr="00AD6BFC" w:rsidRDefault="00AD6BFC" w:rsidP="00AD6B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>Типовые контрольные задания</w:t>
            </w:r>
          </w:p>
        </w:tc>
      </w:tr>
      <w:tr w:rsidR="00AD6BFC" w:rsidRPr="00AD6BFC" w:rsidTr="00783BB3">
        <w:tc>
          <w:tcPr>
            <w:tcW w:w="1853" w:type="dxa"/>
          </w:tcPr>
          <w:p w:rsidR="00AD6BFC" w:rsidRPr="00AD6BFC" w:rsidRDefault="00AD6BFC" w:rsidP="00AD6BFC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  <w:u w:val="single"/>
              </w:rPr>
            </w:pPr>
            <w:r w:rsidRPr="00AD6BFC">
              <w:rPr>
                <w:rFonts w:eastAsia="Calibri"/>
                <w:color w:val="auto"/>
                <w:sz w:val="22"/>
                <w:u w:val="single"/>
              </w:rPr>
              <w:t>ПКП-</w:t>
            </w:r>
            <w:r w:rsidR="00757605">
              <w:rPr>
                <w:rFonts w:eastAsia="Calibri"/>
                <w:color w:val="auto"/>
                <w:sz w:val="22"/>
                <w:u w:val="single"/>
              </w:rPr>
              <w:t>1</w:t>
            </w:r>
          </w:p>
          <w:p w:rsidR="00AD6BFC" w:rsidRPr="00AD6BFC" w:rsidRDefault="00757605" w:rsidP="00AD6BFC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757605">
              <w:rPr>
                <w:rFonts w:eastAsia="Calibri"/>
                <w:color w:val="auto"/>
                <w:sz w:val="22"/>
              </w:rPr>
              <w:t>Способность выявлять основные тенденции в развитии современной мировой экономики,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1744" w:type="dxa"/>
          </w:tcPr>
          <w:p w:rsidR="00AD6BFC" w:rsidRPr="00AD6BFC" w:rsidRDefault="00757605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757605">
              <w:rPr>
                <w:sz w:val="22"/>
              </w:rPr>
              <w:t>1. Применяет теоретические знания и экономические законы для определения основных тенденций в развитии современной мировой экономики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757605" w:rsidRPr="00757605" w:rsidRDefault="00757605" w:rsidP="005563C1">
            <w:pPr>
              <w:jc w:val="left"/>
              <w:rPr>
                <w:sz w:val="21"/>
                <w:szCs w:val="21"/>
              </w:rPr>
            </w:pPr>
            <w:r w:rsidRPr="00757605">
              <w:rPr>
                <w:sz w:val="21"/>
                <w:szCs w:val="21"/>
              </w:rPr>
              <w:t>2. Использует методики анализа последствий принимаемых управленческих решений в сфере международного бизнеса</w:t>
            </w:r>
          </w:p>
          <w:p w:rsidR="00AD6BFC" w:rsidRPr="00AD6BFC" w:rsidRDefault="00AD6BFC" w:rsidP="00AD6BFC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</w:p>
        </w:tc>
        <w:tc>
          <w:tcPr>
            <w:tcW w:w="2509" w:type="dxa"/>
          </w:tcPr>
          <w:p w:rsidR="00757605" w:rsidRDefault="00757605" w:rsidP="00757605">
            <w:pPr>
              <w:rPr>
                <w:b/>
                <w:sz w:val="22"/>
              </w:rPr>
            </w:pPr>
            <w:r w:rsidRPr="00757605">
              <w:rPr>
                <w:b/>
                <w:sz w:val="22"/>
              </w:rPr>
              <w:lastRenderedPageBreak/>
              <w:t xml:space="preserve">знать: </w:t>
            </w:r>
            <w:r w:rsidRPr="00757605">
              <w:rPr>
                <w:sz w:val="22"/>
              </w:rPr>
              <w:t>цели устойчивого развития, концепцию устойчивого развития и ее применени</w:t>
            </w:r>
            <w:r w:rsidR="00C55EDA">
              <w:rPr>
                <w:sz w:val="22"/>
              </w:rPr>
              <w:t>я</w:t>
            </w:r>
            <w:r w:rsidRPr="00757605">
              <w:rPr>
                <w:sz w:val="22"/>
              </w:rPr>
              <w:t xml:space="preserve"> в деятельности международных компаний.</w:t>
            </w:r>
            <w:r w:rsidRPr="00757605">
              <w:rPr>
                <w:b/>
                <w:sz w:val="22"/>
              </w:rPr>
              <w:t xml:space="preserve"> </w:t>
            </w:r>
          </w:p>
          <w:p w:rsidR="00757605" w:rsidRPr="00757605" w:rsidRDefault="00757605" w:rsidP="00757605">
            <w:pPr>
              <w:rPr>
                <w:sz w:val="22"/>
              </w:rPr>
            </w:pPr>
            <w:r w:rsidRPr="00757605">
              <w:rPr>
                <w:b/>
                <w:sz w:val="22"/>
              </w:rPr>
              <w:t xml:space="preserve">уметь: </w:t>
            </w:r>
            <w:r w:rsidRPr="00757605">
              <w:rPr>
                <w:sz w:val="22"/>
              </w:rPr>
              <w:t>осуществлять отбор статистических данных и индикаторов устойчивого развития на основе публикаций национальных и международных экономических организаций; оценивать интеграцию целей устойчивого развития в международный бизнес.</w:t>
            </w:r>
          </w:p>
          <w:p w:rsidR="00AD6BFC" w:rsidRPr="00757605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757605" w:rsidRDefault="00757605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757605" w:rsidRDefault="00757605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757605" w:rsidRPr="00757605" w:rsidRDefault="00757605" w:rsidP="00757605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  <w:r w:rsidRPr="00757605">
              <w:rPr>
                <w:b/>
                <w:sz w:val="22"/>
              </w:rPr>
              <w:t xml:space="preserve">знать: </w:t>
            </w:r>
            <w:r w:rsidRPr="00757605">
              <w:rPr>
                <w:sz w:val="22"/>
              </w:rPr>
              <w:t>методики анализа международного бизнеса в соответствии с критериями устойчивого развития.</w:t>
            </w:r>
            <w:r w:rsidRPr="00757605">
              <w:rPr>
                <w:b/>
                <w:sz w:val="22"/>
              </w:rPr>
              <w:t xml:space="preserve"> </w:t>
            </w:r>
          </w:p>
          <w:p w:rsidR="00AD6BFC" w:rsidRPr="00AD6BFC" w:rsidRDefault="00757605" w:rsidP="00757605">
            <w:pPr>
              <w:spacing w:after="0"/>
              <w:ind w:left="0" w:firstLine="0"/>
              <w:jc w:val="left"/>
              <w:rPr>
                <w:sz w:val="22"/>
              </w:rPr>
            </w:pPr>
            <w:r w:rsidRPr="00757605">
              <w:rPr>
                <w:b/>
                <w:sz w:val="22"/>
              </w:rPr>
              <w:t xml:space="preserve">уметь: </w:t>
            </w:r>
            <w:r w:rsidRPr="00757605">
              <w:rPr>
                <w:sz w:val="22"/>
              </w:rPr>
              <w:t>проводить оценку управленческих решений в сфере международного бизнеса с позиций устойчивого развития; оценивать инициативы по достижению устойчивого развития в мировой экономике.</w:t>
            </w:r>
          </w:p>
        </w:tc>
        <w:tc>
          <w:tcPr>
            <w:tcW w:w="3543" w:type="dxa"/>
          </w:tcPr>
          <w:p w:rsidR="00AD6BFC" w:rsidRPr="00AD6BFC" w:rsidRDefault="00AD6BFC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lastRenderedPageBreak/>
              <w:t>Задание 1</w:t>
            </w:r>
          </w:p>
          <w:p w:rsidR="00323E7F" w:rsidRPr="00323E7F" w:rsidRDefault="00323E7F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 w:rsidRPr="00323E7F">
              <w:rPr>
                <w:sz w:val="22"/>
              </w:rPr>
              <w:t xml:space="preserve">Сейчас активно развивается сравнительно новый сектор финансового рынка, который поможет не только гражданам поучаствовать в сохранении планеты, но и российским предприятиям получить финансирование для корректировки своих бизнес-моделей, снижения выбросов углерода и тем самым сохранить возможность выхода на международные рынки. </w:t>
            </w:r>
          </w:p>
          <w:p w:rsidR="00323E7F" w:rsidRPr="00323E7F" w:rsidRDefault="00323E7F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 w:rsidRPr="00323E7F">
              <w:rPr>
                <w:sz w:val="22"/>
              </w:rPr>
              <w:t>Представьте, что Ваша команда – это независимая организация, которая стремится соблюдать последние тренды ESG-повестки, развивать сектор устойчивого финансирования, соблюдать экологические нормы и адаптироваться к проблемам изменения климата. На счету Вашей организации, лежит N количество денежных средств для инвестирования. В качестве инструментов для инвестирования доступны следующие варианты:</w:t>
            </w:r>
          </w:p>
          <w:p w:rsidR="00323E7F" w:rsidRPr="00323E7F" w:rsidRDefault="00323E7F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323E7F">
              <w:rPr>
                <w:sz w:val="22"/>
              </w:rPr>
              <w:t>Ценные бумаги - зеленые облигации, допущенные к торгам на Московской бирже (например, зеленые облигации Атомэнергопром, средства от которых пойд</w:t>
            </w:r>
            <w:r w:rsidR="00D3038E">
              <w:rPr>
                <w:sz w:val="22"/>
              </w:rPr>
              <w:t>у</w:t>
            </w:r>
            <w:r w:rsidRPr="00323E7F">
              <w:rPr>
                <w:sz w:val="22"/>
              </w:rPr>
              <w:t>т на строительство ветряной электростанции или зеленые облигации ВЭБ.РФ, средства от размещения которых планируется направить на рефинансирование проектов в области сохранения и охраны окружающей среды, положительного воздействия на экологию.</w:t>
            </w:r>
          </w:p>
          <w:p w:rsidR="00323E7F" w:rsidRPr="00323E7F" w:rsidRDefault="00323E7F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323E7F">
              <w:rPr>
                <w:sz w:val="22"/>
              </w:rPr>
              <w:t>Российские углеродные единицы, выпущенные на Московской бирже.</w:t>
            </w:r>
          </w:p>
          <w:p w:rsidR="00323E7F" w:rsidRPr="00323E7F" w:rsidRDefault="00323E7F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Pr="00323E7F">
              <w:rPr>
                <w:sz w:val="22"/>
              </w:rPr>
              <w:t xml:space="preserve">Вложение в зеленые стартапы, например, по строительству ветропарка в регионе, по производству экологичной мебели, </w:t>
            </w:r>
            <w:r w:rsidRPr="00323E7F">
              <w:rPr>
                <w:sz w:val="22"/>
              </w:rPr>
              <w:lastRenderedPageBreak/>
              <w:t>по производству экологичных аккумуляторов и батарей и др.</w:t>
            </w:r>
          </w:p>
          <w:p w:rsidR="005563C1" w:rsidRDefault="005563C1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Вопросы:</w:t>
            </w:r>
          </w:p>
          <w:p w:rsidR="00323E7F" w:rsidRPr="00323E7F" w:rsidRDefault="00323E7F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 w:rsidRPr="00323E7F">
              <w:rPr>
                <w:sz w:val="22"/>
              </w:rPr>
              <w:t xml:space="preserve">Есть ли перспективы развития зеленого финансирования в России? В мире? </w:t>
            </w:r>
          </w:p>
          <w:p w:rsidR="00323E7F" w:rsidRPr="00323E7F" w:rsidRDefault="00323E7F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 w:rsidRPr="00323E7F">
              <w:rPr>
                <w:sz w:val="22"/>
              </w:rPr>
              <w:t>На рынке зеленых финансов – не хватает инструментов или наоборот их переизбыток?</w:t>
            </w:r>
          </w:p>
          <w:p w:rsidR="00AD6BFC" w:rsidRPr="00AD6BFC" w:rsidRDefault="00AD6BFC" w:rsidP="005563C1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t>Задание 2</w:t>
            </w:r>
          </w:p>
          <w:p w:rsidR="005563C1" w:rsidRDefault="005563C1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 w:rsidRPr="005563C1">
              <w:rPr>
                <w:sz w:val="22"/>
              </w:rPr>
              <w:t>Анализ торговых соглашений: каждой команде предлагается одно международное торговое соглашение.  В рамках задания, командам нужно определить, какие цели устойчивого развития включены в соглашение, как они были интегрированы и насколько эффективно они реализованы в практике.</w:t>
            </w:r>
          </w:p>
          <w:p w:rsidR="005563C1" w:rsidRPr="00AD6BFC" w:rsidRDefault="005563C1" w:rsidP="005563C1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5563C1" w:rsidRDefault="005563C1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t>Задание 1</w:t>
            </w:r>
          </w:p>
          <w:p w:rsidR="005563C1" w:rsidRPr="005563C1" w:rsidRDefault="005563C1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 w:rsidRPr="005563C1">
              <w:rPr>
                <w:sz w:val="22"/>
              </w:rPr>
              <w:t xml:space="preserve">Вы – учредитель компании. Компания занимается производством одежды из органических материалов. Вы заметили, что увеличение потребления и выбросов вещей стало одной из главных причин экологических проблем в мире. </w:t>
            </w:r>
          </w:p>
          <w:p w:rsidR="005563C1" w:rsidRPr="005563C1" w:rsidRDefault="005563C1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 w:rsidRPr="005563C1">
              <w:rPr>
                <w:sz w:val="22"/>
              </w:rPr>
              <w:t>Вы х</w:t>
            </w:r>
            <w:r>
              <w:rPr>
                <w:sz w:val="22"/>
              </w:rPr>
              <w:t xml:space="preserve">отите проработать бизнес-модель, учитывающую планы по продажам на внешних рынках, </w:t>
            </w:r>
            <w:r w:rsidRPr="005563C1">
              <w:rPr>
                <w:sz w:val="22"/>
              </w:rPr>
              <w:t>и разработать стратегию устойчивого развития, которая позволит вашей компании не только сохранить прибыль, но и сделать вклад в сохранение окружающей среды.</w:t>
            </w:r>
          </w:p>
          <w:p w:rsidR="00AD6BFC" w:rsidRPr="00AD6BFC" w:rsidRDefault="005563C1" w:rsidP="005563C1">
            <w:pPr>
              <w:spacing w:after="0"/>
              <w:ind w:left="0" w:firstLine="0"/>
              <w:jc w:val="left"/>
              <w:rPr>
                <w:sz w:val="22"/>
              </w:rPr>
            </w:pPr>
            <w:r w:rsidRPr="005563C1">
              <w:rPr>
                <w:sz w:val="22"/>
              </w:rPr>
              <w:t>Какие механизмы и инструменты Вы можете использовать?</w:t>
            </w:r>
          </w:p>
          <w:p w:rsidR="005563C1" w:rsidRDefault="005563C1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t>Задание 2</w:t>
            </w:r>
          </w:p>
          <w:p w:rsidR="00AD6BFC" w:rsidRDefault="004205AF" w:rsidP="004205AF">
            <w:pPr>
              <w:spacing w:after="0"/>
              <w:ind w:left="0" w:firstLine="0"/>
              <w:jc w:val="left"/>
              <w:rPr>
                <w:sz w:val="22"/>
                <w:lang w:eastAsia="ru-RU"/>
              </w:rPr>
            </w:pPr>
            <w:r>
              <w:rPr>
                <w:sz w:val="22"/>
              </w:rPr>
              <w:t xml:space="preserve">Идентифицируйте </w:t>
            </w:r>
            <w:r w:rsidRPr="004205AF">
              <w:rPr>
                <w:sz w:val="22"/>
              </w:rPr>
              <w:t>риски</w:t>
            </w:r>
            <w:r w:rsidR="002B34C6">
              <w:rPr>
                <w:sz w:val="22"/>
              </w:rPr>
              <w:t xml:space="preserve"> в области устойчивого развития</w:t>
            </w:r>
            <w:r w:rsidRPr="004205AF">
              <w:rPr>
                <w:sz w:val="22"/>
              </w:rPr>
              <w:t>, которые могут повлиять на бизнес</w:t>
            </w:r>
            <w:r>
              <w:rPr>
                <w:sz w:val="22"/>
              </w:rPr>
              <w:t xml:space="preserve"> компани</w:t>
            </w:r>
            <w:r w:rsidR="002B34C6">
              <w:rPr>
                <w:sz w:val="22"/>
              </w:rPr>
              <w:t>й</w:t>
            </w:r>
            <w:r>
              <w:rPr>
                <w:sz w:val="22"/>
              </w:rPr>
              <w:t>. В</w:t>
            </w:r>
            <w:r w:rsidRPr="004205AF">
              <w:rPr>
                <w:sz w:val="22"/>
                <w:lang w:eastAsia="ru-RU"/>
              </w:rPr>
              <w:t>ыработа</w:t>
            </w:r>
            <w:r>
              <w:rPr>
                <w:sz w:val="22"/>
                <w:lang w:eastAsia="ru-RU"/>
              </w:rPr>
              <w:t>йте</w:t>
            </w:r>
            <w:r w:rsidRPr="004205AF">
              <w:rPr>
                <w:sz w:val="22"/>
                <w:lang w:eastAsia="ru-RU"/>
              </w:rPr>
              <w:t xml:space="preserve"> предложения, которые помогут повысить устойчивость </w:t>
            </w:r>
            <w:r>
              <w:rPr>
                <w:sz w:val="22"/>
                <w:lang w:eastAsia="ru-RU"/>
              </w:rPr>
              <w:t xml:space="preserve">компании к </w:t>
            </w:r>
            <w:r w:rsidR="002B34C6">
              <w:rPr>
                <w:sz w:val="22"/>
                <w:lang w:eastAsia="ru-RU"/>
              </w:rPr>
              <w:t>экономическим, социальным и экологическим</w:t>
            </w:r>
            <w:r>
              <w:rPr>
                <w:sz w:val="22"/>
                <w:lang w:eastAsia="ru-RU"/>
              </w:rPr>
              <w:t xml:space="preserve"> рискам.</w:t>
            </w:r>
          </w:p>
          <w:p w:rsidR="004205AF" w:rsidRDefault="004205AF" w:rsidP="004205AF">
            <w:pPr>
              <w:spacing w:after="0"/>
              <w:ind w:left="0" w:firstLine="0"/>
              <w:jc w:val="left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Примеры компаний:</w:t>
            </w:r>
          </w:p>
          <w:p w:rsidR="004205AF" w:rsidRDefault="004205AF" w:rsidP="004205AF">
            <w:pPr>
              <w:spacing w:after="0"/>
              <w:ind w:left="0" w:firstLine="0"/>
              <w:jc w:val="left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1. Мультинациональная энергетическая компания – поставщик электроэнергии на </w:t>
            </w:r>
            <w:r>
              <w:rPr>
                <w:sz w:val="22"/>
                <w:lang w:eastAsia="ru-RU"/>
              </w:rPr>
              <w:lastRenderedPageBreak/>
              <w:t>зарубежные рынки. Использует для энергогенерации уголь, нефть, газ, ветряную и солнечную энергию.</w:t>
            </w:r>
          </w:p>
          <w:p w:rsidR="004205AF" w:rsidRDefault="004205AF" w:rsidP="004205AF">
            <w:pPr>
              <w:spacing w:after="0"/>
              <w:ind w:left="0" w:firstLine="0"/>
              <w:jc w:val="left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2. </w:t>
            </w:r>
            <w:r w:rsidR="004859F7" w:rsidRPr="004859F7">
              <w:rPr>
                <w:sz w:val="22"/>
                <w:lang w:eastAsia="ru-RU"/>
              </w:rPr>
              <w:t>Мультинациональная</w:t>
            </w:r>
            <w:r w:rsidR="004859F7">
              <w:rPr>
                <w:sz w:val="22"/>
                <w:lang w:eastAsia="ru-RU"/>
              </w:rPr>
              <w:t xml:space="preserve"> компания – производитель сельскохозяйственной и продовольственной продукции. </w:t>
            </w:r>
          </w:p>
          <w:p w:rsidR="004205AF" w:rsidRDefault="004205AF" w:rsidP="004205AF">
            <w:pPr>
              <w:spacing w:after="0"/>
              <w:ind w:left="0" w:firstLine="0"/>
              <w:jc w:val="left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3.</w:t>
            </w:r>
            <w:r w:rsidR="004859F7">
              <w:rPr>
                <w:sz w:val="22"/>
                <w:lang w:eastAsia="ru-RU"/>
              </w:rPr>
              <w:t xml:space="preserve"> </w:t>
            </w:r>
            <w:r w:rsidR="004859F7" w:rsidRPr="004859F7">
              <w:rPr>
                <w:sz w:val="22"/>
                <w:lang w:eastAsia="ru-RU"/>
              </w:rPr>
              <w:t>Мультинациональная компания – производитель</w:t>
            </w:r>
            <w:r w:rsidR="004859F7">
              <w:rPr>
                <w:sz w:val="22"/>
                <w:lang w:eastAsia="ru-RU"/>
              </w:rPr>
              <w:t xml:space="preserve"> легковых и грузовых автомобилей.</w:t>
            </w:r>
          </w:p>
          <w:p w:rsidR="004205AF" w:rsidRPr="00AD6BFC" w:rsidRDefault="004205AF" w:rsidP="004859F7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sz w:val="22"/>
                <w:lang w:eastAsia="ru-RU"/>
              </w:rPr>
              <w:t>4.</w:t>
            </w:r>
            <w:r w:rsidR="004859F7">
              <w:rPr>
                <w:sz w:val="22"/>
                <w:lang w:eastAsia="ru-RU"/>
              </w:rPr>
              <w:t xml:space="preserve"> </w:t>
            </w:r>
            <w:r w:rsidR="004859F7" w:rsidRPr="004859F7">
              <w:rPr>
                <w:sz w:val="22"/>
                <w:lang w:eastAsia="ru-RU"/>
              </w:rPr>
              <w:t xml:space="preserve">Мультинациональная компания – производитель </w:t>
            </w:r>
            <w:r w:rsidR="004859F7">
              <w:rPr>
                <w:sz w:val="22"/>
                <w:lang w:eastAsia="ru-RU"/>
              </w:rPr>
              <w:t xml:space="preserve">разнообразной </w:t>
            </w:r>
            <w:r w:rsidR="004859F7" w:rsidRPr="004859F7">
              <w:rPr>
                <w:sz w:val="22"/>
                <w:lang w:eastAsia="ru-RU"/>
              </w:rPr>
              <w:t>продукции</w:t>
            </w:r>
            <w:r w:rsidR="004859F7">
              <w:rPr>
                <w:sz w:val="22"/>
                <w:lang w:eastAsia="ru-RU"/>
              </w:rPr>
              <w:t xml:space="preserve"> химической промышленности</w:t>
            </w:r>
            <w:r w:rsidR="004859F7" w:rsidRPr="004859F7">
              <w:rPr>
                <w:sz w:val="22"/>
                <w:lang w:eastAsia="ru-RU"/>
              </w:rPr>
              <w:t>.</w:t>
            </w:r>
          </w:p>
        </w:tc>
      </w:tr>
    </w:tbl>
    <w:p w:rsidR="008E3761" w:rsidRDefault="008E3761" w:rsidP="00C07838">
      <w:pPr>
        <w:spacing w:after="0"/>
        <w:ind w:left="0" w:firstLine="0"/>
        <w:rPr>
          <w:b/>
          <w:highlight w:val="cyan"/>
        </w:rPr>
      </w:pPr>
    </w:p>
    <w:p w:rsidR="00EB780D" w:rsidRDefault="00EB780D" w:rsidP="004172B7">
      <w:pPr>
        <w:spacing w:after="0"/>
        <w:ind w:left="0" w:firstLine="0"/>
        <w:jc w:val="center"/>
        <w:rPr>
          <w:b/>
        </w:rPr>
      </w:pPr>
    </w:p>
    <w:p w:rsidR="00DC731B" w:rsidRDefault="004E7B78" w:rsidP="004172B7">
      <w:pPr>
        <w:spacing w:after="0"/>
        <w:ind w:left="0" w:firstLine="0"/>
        <w:jc w:val="center"/>
        <w:rPr>
          <w:b/>
        </w:rPr>
      </w:pPr>
      <w:r w:rsidRPr="00F01978">
        <w:rPr>
          <w:b/>
        </w:rPr>
        <w:t xml:space="preserve">Примерный перечень </w:t>
      </w:r>
      <w:r w:rsidR="00B6226D" w:rsidRPr="00F01978">
        <w:rPr>
          <w:b/>
        </w:rPr>
        <w:t xml:space="preserve">вопросов к </w:t>
      </w:r>
      <w:r w:rsidR="001D2C11" w:rsidRPr="00F01978">
        <w:rPr>
          <w:b/>
        </w:rPr>
        <w:t>зачету</w:t>
      </w:r>
    </w:p>
    <w:p w:rsidR="004172B7" w:rsidRDefault="004172B7" w:rsidP="004172B7">
      <w:pPr>
        <w:spacing w:after="0"/>
        <w:ind w:left="0" w:firstLine="0"/>
        <w:jc w:val="center"/>
      </w:pP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Определение и эволюция понятия «устойчивое развитие».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Цели устойчивого развития (ЦУР) ООН.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Концепции устойчивого развития.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>Вызовы и возможности интеграции ЦУР в международную торговлю.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Международные соглашения и инициативы в области устойчивого развития.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Интеграция в контур устойчивого развития ESG-критериев и понятия «зеленой» экономики.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>ESG и климатическая повестка.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Концепция Национальной стратегии устойчивого развития (НСУР) 1992.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Перенос ЦУР в национальный контекст в рамках Повестки устойчивого развития 2030.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Институциональные основы разработки и внедрения стратегии устойчивого развития.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Особенности Национальных стратегий устойчивого развития в развитых и развивающихся странах.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Концепция устойчивого развития России 2020 и Национальные цели развития России 2030.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Климатическая доктрина Российской Федерации.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Комплексный план реализации Климатической доктрины на период до 2030 года.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Стратегия экологической безопасности Российской Федерации.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Концепция экономической безопасности Российской Федерации.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Стратегия социально-экономического развития Российской Федерации.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Доктрина энергетической безопасности Российской Федерации.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>Стратегии устойчивого развития в региональной экономической интеграции стран Латинской Америки, Африки и Азиатско-Тихоокеанского региона. Эволюция стратеги</w:t>
      </w:r>
      <w:r w:rsidR="00FB1B99">
        <w:rPr>
          <w:rFonts w:eastAsiaTheme="minorHAnsi"/>
          <w:color w:val="auto"/>
          <w:szCs w:val="28"/>
          <w:lang w:eastAsia="en-US"/>
        </w:rPr>
        <w:t>и</w:t>
      </w:r>
      <w:r w:rsidRPr="00F01978">
        <w:rPr>
          <w:rFonts w:eastAsiaTheme="minorHAnsi"/>
          <w:color w:val="auto"/>
          <w:szCs w:val="28"/>
          <w:lang w:eastAsia="en-US"/>
        </w:rPr>
        <w:t xml:space="preserve"> устойчивого развития ЕС.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Финансирование глобального развития после 2020 года.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lastRenderedPageBreak/>
        <w:t xml:space="preserve">Направления трансформационного воздействия концепции устойчивого развития на финансовые рынки и инвестиционное поведение хозяйствующих субъектов.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>Финансовые инструменты устойчивого развития.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>Ответственное инвестирование: понятие и принципы.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Факторы участия крупных компаний в реализации ЦУР.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Способы и модели участия транснационального бизнеса в реализации ЦУР в современных условиях.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>Механизмы взаимодействия государства и транснационального бизнеса в интересах реализации ЦУР в развитых и развивающихся странах.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>Инструменты реализации ЦУР.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>Особенности и практика применения реализации ЦУР в разных странах.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Понятие нефинансовой отчетности. Назначение отчета в области устойчивого развития.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Стандарты отчетности GRI.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>Структура отчета об устойчивом развитии и стандартные элементы отчётности.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Понятие и виды социальной ответственности бизнеса.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Концепции социальной ответственности бизнеса. </w:t>
      </w:r>
    </w:p>
    <w:p w:rsidR="00F01978" w:rsidRPr="00F01978" w:rsidRDefault="00F01978" w:rsidP="00670DC2">
      <w:pPr>
        <w:pStyle w:val="a4"/>
        <w:numPr>
          <w:ilvl w:val="0"/>
          <w:numId w:val="17"/>
        </w:numPr>
        <w:tabs>
          <w:tab w:val="left" w:pos="426"/>
        </w:tabs>
        <w:spacing w:after="104"/>
        <w:ind w:left="0" w:firstLine="0"/>
        <w:rPr>
          <w:rFonts w:eastAsiaTheme="minorHAnsi"/>
          <w:color w:val="auto"/>
          <w:szCs w:val="28"/>
          <w:lang w:eastAsia="en-US"/>
        </w:rPr>
      </w:pPr>
      <w:r w:rsidRPr="00F01978">
        <w:rPr>
          <w:rFonts w:eastAsiaTheme="minorHAnsi"/>
          <w:color w:val="auto"/>
          <w:szCs w:val="28"/>
          <w:lang w:eastAsia="en-US"/>
        </w:rPr>
        <w:t xml:space="preserve">Корпоративная социальная ответственность </w:t>
      </w:r>
      <w:r w:rsidR="00E108FE">
        <w:rPr>
          <w:rFonts w:eastAsiaTheme="minorHAnsi"/>
          <w:color w:val="auto"/>
          <w:szCs w:val="28"/>
          <w:lang w:eastAsia="en-US"/>
        </w:rPr>
        <w:t>как</w:t>
      </w:r>
      <w:r w:rsidRPr="00F01978">
        <w:rPr>
          <w:rFonts w:eastAsiaTheme="minorHAnsi"/>
          <w:color w:val="auto"/>
          <w:szCs w:val="28"/>
          <w:lang w:eastAsia="en-US"/>
        </w:rPr>
        <w:t xml:space="preserve"> составная часть стратегий устойчивого развития компаний. </w:t>
      </w:r>
    </w:p>
    <w:p w:rsidR="00957910" w:rsidRPr="00E36A9B" w:rsidRDefault="004E7B78" w:rsidP="00DC6378">
      <w:pPr>
        <w:spacing w:after="104"/>
        <w:ind w:left="0" w:firstLine="0"/>
        <w:rPr>
          <w:b/>
        </w:rPr>
      </w:pPr>
      <w:r>
        <w:rPr>
          <w:b/>
        </w:rPr>
        <w:t xml:space="preserve"> </w:t>
      </w:r>
    </w:p>
    <w:p w:rsidR="00DC731B" w:rsidRDefault="004E7B78" w:rsidP="000418DB">
      <w:pPr>
        <w:pStyle w:val="1"/>
        <w:jc w:val="both"/>
      </w:pPr>
      <w:r>
        <w:t>Методические материалы, определяющие процедуры оценивания знаний</w:t>
      </w:r>
      <w:r w:rsidR="00A360F6">
        <w:t xml:space="preserve"> и </w:t>
      </w:r>
      <w:r>
        <w:t xml:space="preserve">умений </w:t>
      </w:r>
    </w:p>
    <w:p w:rsidR="004E0ACB" w:rsidRPr="004E0ACB" w:rsidRDefault="004E0ACB" w:rsidP="004E0ACB"/>
    <w:p w:rsidR="00DC731B" w:rsidRDefault="004E7B78">
      <w:pPr>
        <w:spacing w:after="302"/>
      </w:pPr>
      <w:r>
        <w:t xml:space="preserve">Соответствующие приказы, распоряжения ректората о контроле уровня освоения дисциплин и сформированности компетенций студентов.  </w:t>
      </w:r>
    </w:p>
    <w:p w:rsidR="00991CA1" w:rsidRDefault="00991CA1" w:rsidP="00991CA1">
      <w:pPr>
        <w:pStyle w:val="a4"/>
        <w:spacing w:after="0"/>
        <w:ind w:left="0" w:firstLine="0"/>
        <w:rPr>
          <w:b/>
        </w:rPr>
      </w:pPr>
    </w:p>
    <w:p w:rsidR="00DC731B" w:rsidRDefault="00991CA1" w:rsidP="00991CA1">
      <w:pPr>
        <w:pStyle w:val="a4"/>
        <w:spacing w:after="0"/>
        <w:ind w:left="0" w:firstLine="0"/>
        <w:rPr>
          <w:b/>
        </w:rPr>
      </w:pPr>
      <w:r w:rsidRPr="001C616A">
        <w:rPr>
          <w:b/>
        </w:rPr>
        <w:t xml:space="preserve">8. </w:t>
      </w:r>
      <w:r w:rsidR="004E7B78" w:rsidRPr="001C616A">
        <w:rPr>
          <w:b/>
        </w:rPr>
        <w:t>Перечень основной и дополнительной учебной литературы, необходимой для освоения дисциплины</w:t>
      </w:r>
      <w:r w:rsidR="004E7B78" w:rsidRPr="00957910">
        <w:rPr>
          <w:b/>
        </w:rPr>
        <w:t xml:space="preserve"> </w:t>
      </w:r>
    </w:p>
    <w:p w:rsidR="00991CA1" w:rsidRDefault="00991CA1" w:rsidP="00991CA1">
      <w:pPr>
        <w:pStyle w:val="a4"/>
        <w:spacing w:after="0"/>
        <w:ind w:left="0" w:firstLine="0"/>
      </w:pPr>
    </w:p>
    <w:p w:rsidR="00677D27" w:rsidRPr="00366133" w:rsidRDefault="00677D27" w:rsidP="00677D27">
      <w:pPr>
        <w:spacing w:after="0"/>
        <w:ind w:left="0" w:firstLine="709"/>
        <w:rPr>
          <w:szCs w:val="28"/>
        </w:rPr>
      </w:pPr>
      <w:r w:rsidRPr="00366133">
        <w:rPr>
          <w:b/>
          <w:szCs w:val="28"/>
        </w:rPr>
        <w:t xml:space="preserve">Нормативные правовые акты </w:t>
      </w:r>
    </w:p>
    <w:p w:rsidR="00407EC6" w:rsidRPr="00922E19" w:rsidRDefault="00407EC6" w:rsidP="00407EC6">
      <w:pPr>
        <w:spacing w:after="0"/>
        <w:rPr>
          <w:b/>
          <w:szCs w:val="28"/>
        </w:rPr>
      </w:pPr>
      <w:r w:rsidRPr="00922E19">
        <w:rPr>
          <w:rFonts w:eastAsia="Calibri"/>
          <w:szCs w:val="28"/>
        </w:rPr>
        <w:t>Указ Президента Российской Федерации от 21 июля 2020 года № 474 «О национальных целях развития Российской Федерации на период до 2030 года»</w:t>
      </w:r>
    </w:p>
    <w:p w:rsidR="00677D27" w:rsidRPr="00366133" w:rsidRDefault="00677D27" w:rsidP="00677D27">
      <w:pPr>
        <w:spacing w:after="0"/>
        <w:ind w:left="0" w:firstLine="709"/>
        <w:rPr>
          <w:szCs w:val="28"/>
        </w:rPr>
      </w:pPr>
      <w:r w:rsidRPr="00366133">
        <w:rPr>
          <w:b/>
          <w:szCs w:val="28"/>
        </w:rPr>
        <w:t xml:space="preserve">Основная литература </w:t>
      </w:r>
    </w:p>
    <w:p w:rsidR="00407EC6" w:rsidRDefault="00407EC6" w:rsidP="00407EC6">
      <w:pPr>
        <w:pStyle w:val="a4"/>
        <w:numPr>
          <w:ilvl w:val="0"/>
          <w:numId w:val="5"/>
        </w:numPr>
        <w:rPr>
          <w:rFonts w:eastAsia="Calibri"/>
          <w:szCs w:val="28"/>
        </w:rPr>
      </w:pPr>
      <w:r w:rsidRPr="00B83B13">
        <w:rPr>
          <w:rFonts w:eastAsia="Calibri"/>
          <w:szCs w:val="28"/>
        </w:rPr>
        <w:t xml:space="preserve">Мировая экономика в 2 ч. Часть 1 : учебник для вузов / Б. М. Смитиенко [и др.] ; под редакцией Б. М. Смитиенко, Н. В. Лукьянович. — 4-е изд., перераб. и доп. — Москва : Издательство Юрайт, 2023. — 216 с. — (Высшее образование). — ISBN 978-5-534-04809-4.  - Образовательная платформа Юрайт [сайт]. — URL: https://urait.ru/bcode/514135 (дата обращения: </w:t>
      </w:r>
      <w:r w:rsidR="003C2C94">
        <w:rPr>
          <w:rFonts w:eastAsia="Calibri"/>
          <w:szCs w:val="28"/>
        </w:rPr>
        <w:t>21</w:t>
      </w:r>
      <w:r w:rsidRPr="00B83B13">
        <w:rPr>
          <w:rFonts w:eastAsia="Calibri"/>
          <w:szCs w:val="28"/>
        </w:rPr>
        <w:t>.0</w:t>
      </w:r>
      <w:r w:rsidR="003C2C94">
        <w:rPr>
          <w:rFonts w:eastAsia="Calibri"/>
          <w:szCs w:val="28"/>
        </w:rPr>
        <w:t>2</w:t>
      </w:r>
      <w:r w:rsidRPr="00B83B13">
        <w:rPr>
          <w:rFonts w:eastAsia="Calibri"/>
          <w:szCs w:val="28"/>
        </w:rPr>
        <w:t xml:space="preserve">.2023). — Текст : электронный. </w:t>
      </w:r>
    </w:p>
    <w:p w:rsidR="00407EC6" w:rsidRPr="00031346" w:rsidRDefault="00407EC6" w:rsidP="00407EC6">
      <w:pPr>
        <w:pStyle w:val="a4"/>
        <w:numPr>
          <w:ilvl w:val="0"/>
          <w:numId w:val="5"/>
        </w:numPr>
        <w:rPr>
          <w:rFonts w:eastAsia="Calibri"/>
          <w:szCs w:val="28"/>
        </w:rPr>
      </w:pPr>
      <w:r w:rsidRPr="00031346">
        <w:rPr>
          <w:rFonts w:eastAsia="Calibri"/>
          <w:szCs w:val="28"/>
        </w:rPr>
        <w:t xml:space="preserve">Международный бизнес : учебник / В.К. Поспелов, Н.Н. Котляров, Н.В. Лукьянович [и др.] ; под ред. д-ра экон. наук В.К. Поспелова. — 2-е изд., </w:t>
      </w:r>
      <w:r w:rsidRPr="00031346">
        <w:rPr>
          <w:rFonts w:eastAsia="Calibri"/>
          <w:szCs w:val="28"/>
        </w:rPr>
        <w:lastRenderedPageBreak/>
        <w:t xml:space="preserve">перераб. и доп. — Москва : ИНФРА-М, 2023. — 379 с. — (Высшее образование). — DOI 10.12737/1014638. - ISBN 978-5-16-018733-4. </w:t>
      </w:r>
      <w:r>
        <w:rPr>
          <w:rFonts w:eastAsia="Calibri"/>
          <w:szCs w:val="28"/>
        </w:rPr>
        <w:t>–</w:t>
      </w:r>
      <w:r w:rsidRPr="00031346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ЭБС </w:t>
      </w:r>
      <w:r>
        <w:rPr>
          <w:rFonts w:eastAsia="Calibri"/>
          <w:szCs w:val="28"/>
          <w:lang w:val="en-US"/>
        </w:rPr>
        <w:t>ZNANIUM</w:t>
      </w:r>
      <w:r w:rsidRPr="00031346">
        <w:rPr>
          <w:rFonts w:eastAsia="Calibri"/>
          <w:szCs w:val="28"/>
        </w:rPr>
        <w:t>.</w:t>
      </w:r>
      <w:r>
        <w:rPr>
          <w:rFonts w:eastAsia="Calibri"/>
          <w:szCs w:val="28"/>
          <w:lang w:val="en-US"/>
        </w:rPr>
        <w:t>com</w:t>
      </w:r>
      <w:r w:rsidRPr="00031346">
        <w:rPr>
          <w:rFonts w:eastAsia="Calibri"/>
          <w:szCs w:val="28"/>
        </w:rPr>
        <w:t xml:space="preserve">. - URL: https://znanium.com/catalog/product/2050502 (дата обращения: </w:t>
      </w:r>
      <w:r w:rsidR="003C2C94">
        <w:rPr>
          <w:rFonts w:eastAsia="Calibri"/>
          <w:szCs w:val="28"/>
        </w:rPr>
        <w:t>21</w:t>
      </w:r>
      <w:r w:rsidR="003C2C94" w:rsidRPr="00B83B13">
        <w:rPr>
          <w:rFonts w:eastAsia="Calibri"/>
          <w:szCs w:val="28"/>
        </w:rPr>
        <w:t>.0</w:t>
      </w:r>
      <w:r w:rsidR="003C2C94">
        <w:rPr>
          <w:rFonts w:eastAsia="Calibri"/>
          <w:szCs w:val="28"/>
        </w:rPr>
        <w:t>2</w:t>
      </w:r>
      <w:r w:rsidRPr="00031346">
        <w:rPr>
          <w:rFonts w:eastAsia="Calibri"/>
          <w:szCs w:val="28"/>
        </w:rPr>
        <w:t xml:space="preserve">.2023). – </w:t>
      </w:r>
      <w:r>
        <w:rPr>
          <w:rFonts w:eastAsia="Calibri"/>
          <w:szCs w:val="28"/>
        </w:rPr>
        <w:t>Текст : электронный</w:t>
      </w:r>
      <w:r w:rsidRPr="00031346">
        <w:rPr>
          <w:rFonts w:eastAsia="Calibri"/>
          <w:szCs w:val="28"/>
        </w:rPr>
        <w:t xml:space="preserve">. </w:t>
      </w:r>
    </w:p>
    <w:p w:rsidR="00677D27" w:rsidRDefault="00677D27" w:rsidP="00677D27">
      <w:pPr>
        <w:spacing w:after="0"/>
        <w:ind w:left="0" w:firstLine="709"/>
        <w:rPr>
          <w:b/>
          <w:szCs w:val="28"/>
        </w:rPr>
      </w:pPr>
      <w:r w:rsidRPr="00366133">
        <w:rPr>
          <w:b/>
          <w:szCs w:val="28"/>
        </w:rPr>
        <w:t>Дополнительная литература</w:t>
      </w:r>
    </w:p>
    <w:p w:rsidR="00407EC6" w:rsidRDefault="00407EC6" w:rsidP="00407EC6">
      <w:pPr>
        <w:numPr>
          <w:ilvl w:val="0"/>
          <w:numId w:val="5"/>
        </w:numPr>
        <w:spacing w:after="60"/>
        <w:ind w:right="-15"/>
        <w:rPr>
          <w:rFonts w:eastAsia="Calibri"/>
          <w:szCs w:val="28"/>
        </w:rPr>
      </w:pPr>
      <w:r w:rsidRPr="00B83B13">
        <w:rPr>
          <w:rFonts w:eastAsia="Calibri"/>
          <w:szCs w:val="28"/>
        </w:rPr>
        <w:t>Международная торговля : учебник для вузов / Р. И. Хасбулатов [и др.] ; под общей редакцией Р. И. Хасбулатова. — 2-е изд., перераб. и доп. — Москва : Издательство Юрайт, 2023. — 405 с. — (Высшее образование). — ISBN 978-5-534-05486-6. — Образовательная платформа Юрайт [сайт]. — URL: https://urait.ru</w:t>
      </w:r>
      <w:r w:rsidR="003C2C94">
        <w:rPr>
          <w:rFonts w:eastAsia="Calibri"/>
          <w:szCs w:val="28"/>
        </w:rPr>
        <w:t>/bcode/511074 (дата обращения: 21</w:t>
      </w:r>
      <w:r w:rsidR="003C2C94" w:rsidRPr="00B83B13">
        <w:rPr>
          <w:rFonts w:eastAsia="Calibri"/>
          <w:szCs w:val="28"/>
        </w:rPr>
        <w:t>.0</w:t>
      </w:r>
      <w:r w:rsidR="003C2C94">
        <w:rPr>
          <w:rFonts w:eastAsia="Calibri"/>
          <w:szCs w:val="28"/>
        </w:rPr>
        <w:t>2</w:t>
      </w:r>
      <w:r w:rsidRPr="00B83B13">
        <w:rPr>
          <w:rFonts w:eastAsia="Calibri"/>
          <w:szCs w:val="28"/>
        </w:rPr>
        <w:t xml:space="preserve">.2023). — Текст : электронный. </w:t>
      </w:r>
    </w:p>
    <w:p w:rsidR="00407EC6" w:rsidRDefault="00407EC6" w:rsidP="00407EC6">
      <w:pPr>
        <w:numPr>
          <w:ilvl w:val="0"/>
          <w:numId w:val="5"/>
        </w:numPr>
        <w:spacing w:after="60"/>
        <w:ind w:right="-15"/>
        <w:rPr>
          <w:rFonts w:eastAsia="Calibri"/>
          <w:szCs w:val="28"/>
        </w:rPr>
      </w:pPr>
      <w:r w:rsidRPr="00B83B13">
        <w:rPr>
          <w:rFonts w:eastAsia="Calibri"/>
          <w:szCs w:val="28"/>
        </w:rPr>
        <w:t>Международные экономические отношения=International Economic Relations: учебник / под ред. В.Е. Рыбалкина, В.Б. Мантусова. - 10-е изд., перераб. и доп. - Москва : Юнити-Дана, 2017. - 703 с. : табл., граф., схемы - (Золотой фонд российских учебников). -  ISBN 978-5-238-02619-0.  - ЭБС ZNANIUM.com. -  URL: https://znanium.com/catalog/pro</w:t>
      </w:r>
      <w:r>
        <w:rPr>
          <w:rFonts w:eastAsia="Calibri"/>
          <w:szCs w:val="28"/>
        </w:rPr>
        <w:t xml:space="preserve">duct/1028785 (дата обращения: </w:t>
      </w:r>
      <w:r w:rsidR="003C2C94">
        <w:rPr>
          <w:rFonts w:eastAsia="Calibri"/>
          <w:szCs w:val="28"/>
        </w:rPr>
        <w:t>21</w:t>
      </w:r>
      <w:r w:rsidR="003C2C94" w:rsidRPr="00B83B13">
        <w:rPr>
          <w:rFonts w:eastAsia="Calibri"/>
          <w:szCs w:val="28"/>
        </w:rPr>
        <w:t>.0</w:t>
      </w:r>
      <w:r w:rsidR="003C2C94">
        <w:rPr>
          <w:rFonts w:eastAsia="Calibri"/>
          <w:szCs w:val="28"/>
        </w:rPr>
        <w:t>2</w:t>
      </w:r>
      <w:r w:rsidRPr="00B83B13">
        <w:rPr>
          <w:rFonts w:eastAsia="Calibri"/>
          <w:szCs w:val="28"/>
        </w:rPr>
        <w:t xml:space="preserve">.2023). – Текст : электронный. </w:t>
      </w:r>
    </w:p>
    <w:p w:rsidR="00677D27" w:rsidRPr="00407EC6" w:rsidRDefault="00407EC6" w:rsidP="00407EC6">
      <w:pPr>
        <w:numPr>
          <w:ilvl w:val="0"/>
          <w:numId w:val="5"/>
        </w:numPr>
        <w:spacing w:after="60"/>
        <w:ind w:right="-15"/>
        <w:rPr>
          <w:rFonts w:eastAsia="Calibri"/>
          <w:szCs w:val="28"/>
        </w:rPr>
      </w:pPr>
      <w:r w:rsidRPr="00B83B13">
        <w:rPr>
          <w:rFonts w:eastAsia="Calibri"/>
          <w:szCs w:val="28"/>
        </w:rPr>
        <w:t xml:space="preserve">Нуралиев, С. У. Международная торговля : учебник / С.У. Нуралиев. — Москва : ИНФРА-М, 2022. — 307 с. — (Высшее образование: Бакалавриат). — DOI 10.12737/textbook_5acf8f9e59ac55.86388083. - ISBN 978-5-16-013788-9. - ЭБС ZNANIUM.com. - URL: https://znanium.com/catalog/product/1864240 (дата обращения: </w:t>
      </w:r>
      <w:r w:rsidR="003C2C94">
        <w:rPr>
          <w:rFonts w:eastAsia="Calibri"/>
          <w:szCs w:val="28"/>
        </w:rPr>
        <w:t>21</w:t>
      </w:r>
      <w:r w:rsidR="003C2C94" w:rsidRPr="00B83B13">
        <w:rPr>
          <w:rFonts w:eastAsia="Calibri"/>
          <w:szCs w:val="28"/>
        </w:rPr>
        <w:t>.0</w:t>
      </w:r>
      <w:r w:rsidR="003C2C94">
        <w:rPr>
          <w:rFonts w:eastAsia="Calibri"/>
          <w:szCs w:val="28"/>
        </w:rPr>
        <w:t>2</w:t>
      </w:r>
      <w:r w:rsidRPr="00B83B13">
        <w:rPr>
          <w:rFonts w:eastAsia="Calibri"/>
          <w:szCs w:val="28"/>
        </w:rPr>
        <w:t>.2023). –  Текст : электронный.</w:t>
      </w:r>
    </w:p>
    <w:p w:rsidR="00677D27" w:rsidRPr="005D1176" w:rsidRDefault="00677D27" w:rsidP="00677D27">
      <w:pPr>
        <w:spacing w:after="0"/>
        <w:ind w:left="0" w:firstLine="709"/>
        <w:rPr>
          <w:b/>
          <w:szCs w:val="28"/>
        </w:rPr>
      </w:pPr>
      <w:r w:rsidRPr="00366133">
        <w:rPr>
          <w:b/>
          <w:szCs w:val="28"/>
        </w:rPr>
        <w:t>Периодическая литература:</w:t>
      </w:r>
      <w:r w:rsidRPr="005D1176">
        <w:rPr>
          <w:b/>
          <w:szCs w:val="28"/>
        </w:rPr>
        <w:t xml:space="preserve"> </w:t>
      </w:r>
    </w:p>
    <w:p w:rsidR="00752827" w:rsidRPr="008E303F" w:rsidRDefault="00752827" w:rsidP="00752827">
      <w:pPr>
        <w:pStyle w:val="a4"/>
        <w:numPr>
          <w:ilvl w:val="0"/>
          <w:numId w:val="16"/>
        </w:numPr>
        <w:spacing w:after="60"/>
        <w:ind w:left="360" w:right="-15"/>
        <w:rPr>
          <w:rFonts w:eastAsia="Calibri"/>
          <w:szCs w:val="28"/>
        </w:rPr>
      </w:pPr>
      <w:r w:rsidRPr="008E303F">
        <w:rPr>
          <w:rFonts w:eastAsia="Calibri"/>
          <w:szCs w:val="28"/>
        </w:rPr>
        <w:t xml:space="preserve">Вестник Московского университета. Серия 25: Международные отношения и мировая политика </w:t>
      </w:r>
      <w:r w:rsidRPr="008E303F">
        <w:rPr>
          <w:rFonts w:eastAsia="Calibri"/>
          <w:szCs w:val="28"/>
          <w:lang w:val="en-US"/>
        </w:rPr>
        <w:t>URL</w:t>
      </w:r>
      <w:r w:rsidRPr="008E303F">
        <w:rPr>
          <w:rFonts w:eastAsia="Calibri"/>
          <w:szCs w:val="28"/>
        </w:rPr>
        <w:t xml:space="preserve">: </w:t>
      </w:r>
      <w:hyperlink r:id="rId8" w:history="1">
        <w:r w:rsidRPr="008E303F">
          <w:rPr>
            <w:rStyle w:val="a7"/>
            <w:rFonts w:eastAsia="Calibri"/>
            <w:szCs w:val="28"/>
          </w:rPr>
          <w:t>https://fmp.elpub.ru/jour</w:t>
        </w:r>
      </w:hyperlink>
      <w:r w:rsidRPr="008E303F">
        <w:rPr>
          <w:rFonts w:eastAsia="Calibri"/>
          <w:szCs w:val="28"/>
        </w:rPr>
        <w:t xml:space="preserve"> </w:t>
      </w:r>
    </w:p>
    <w:p w:rsidR="00752827" w:rsidRPr="008E303F" w:rsidRDefault="00752827" w:rsidP="00752827">
      <w:pPr>
        <w:pStyle w:val="a4"/>
        <w:numPr>
          <w:ilvl w:val="0"/>
          <w:numId w:val="16"/>
        </w:numPr>
        <w:spacing w:after="60"/>
        <w:ind w:left="360" w:right="-15"/>
        <w:rPr>
          <w:rFonts w:eastAsia="Calibri"/>
          <w:szCs w:val="28"/>
        </w:rPr>
      </w:pPr>
      <w:r w:rsidRPr="008E303F">
        <w:rPr>
          <w:rFonts w:eastAsia="Calibri"/>
          <w:szCs w:val="28"/>
        </w:rPr>
        <w:t>Мировая экономика и Международные отношения</w:t>
      </w:r>
      <w:r w:rsidRPr="005B043E">
        <w:t xml:space="preserve"> </w:t>
      </w:r>
      <w:r w:rsidRPr="008E303F">
        <w:rPr>
          <w:rFonts w:eastAsia="Calibri"/>
          <w:szCs w:val="28"/>
          <w:lang w:val="en-US"/>
        </w:rPr>
        <w:t>URL</w:t>
      </w:r>
      <w:r w:rsidRPr="008E303F">
        <w:rPr>
          <w:rFonts w:eastAsia="Calibri"/>
          <w:szCs w:val="28"/>
        </w:rPr>
        <w:t xml:space="preserve">: </w:t>
      </w:r>
      <w:hyperlink r:id="rId9" w:history="1">
        <w:r w:rsidRPr="008E303F">
          <w:rPr>
            <w:rStyle w:val="a7"/>
            <w:rFonts w:eastAsia="Calibri"/>
            <w:szCs w:val="28"/>
          </w:rPr>
          <w:t>https://www.imemo.ru/</w:t>
        </w:r>
      </w:hyperlink>
      <w:r w:rsidRPr="008E303F">
        <w:rPr>
          <w:rFonts w:eastAsia="Calibri"/>
          <w:szCs w:val="28"/>
        </w:rPr>
        <w:t xml:space="preserve"> </w:t>
      </w:r>
    </w:p>
    <w:p w:rsidR="00752827" w:rsidRPr="008E303F" w:rsidRDefault="00752827" w:rsidP="00752827">
      <w:pPr>
        <w:pStyle w:val="a4"/>
        <w:numPr>
          <w:ilvl w:val="0"/>
          <w:numId w:val="16"/>
        </w:numPr>
        <w:spacing w:after="60"/>
        <w:ind w:left="360" w:right="-15"/>
        <w:rPr>
          <w:rFonts w:eastAsia="Calibri"/>
          <w:szCs w:val="28"/>
        </w:rPr>
      </w:pPr>
      <w:r w:rsidRPr="008E303F">
        <w:rPr>
          <w:rFonts w:eastAsia="Calibri"/>
          <w:szCs w:val="28"/>
        </w:rPr>
        <w:t>Деньги и кредит</w:t>
      </w:r>
      <w:r w:rsidRPr="005B043E">
        <w:t xml:space="preserve"> </w:t>
      </w:r>
      <w:hyperlink r:id="rId10" w:history="1">
        <w:r w:rsidRPr="008E303F">
          <w:rPr>
            <w:rStyle w:val="a7"/>
            <w:rFonts w:eastAsia="Calibri"/>
            <w:szCs w:val="28"/>
          </w:rPr>
          <w:t>https://rjmf.econs.online/</w:t>
        </w:r>
      </w:hyperlink>
    </w:p>
    <w:p w:rsidR="00677D27" w:rsidRPr="00752827" w:rsidRDefault="00752827" w:rsidP="00752827">
      <w:pPr>
        <w:pStyle w:val="a4"/>
        <w:numPr>
          <w:ilvl w:val="0"/>
          <w:numId w:val="16"/>
        </w:numPr>
        <w:spacing w:after="60"/>
        <w:ind w:left="360" w:right="-15"/>
        <w:rPr>
          <w:rFonts w:eastAsia="Calibri"/>
          <w:szCs w:val="28"/>
        </w:rPr>
      </w:pPr>
      <w:r w:rsidRPr="008E303F">
        <w:rPr>
          <w:rFonts w:eastAsia="Calibri"/>
          <w:szCs w:val="28"/>
        </w:rPr>
        <w:t xml:space="preserve">Финансы и кредит URL: </w:t>
      </w:r>
      <w:hyperlink r:id="rId11" w:history="1">
        <w:r w:rsidRPr="008E303F">
          <w:rPr>
            <w:rStyle w:val="a7"/>
            <w:rFonts w:eastAsia="Calibri"/>
          </w:rPr>
          <w:t xml:space="preserve">https://www.fin-izdat.ru/   </w:t>
        </w:r>
      </w:hyperlink>
      <w:r w:rsidRPr="008E303F">
        <w:rPr>
          <w:rFonts w:eastAsia="Calibri"/>
          <w:szCs w:val="28"/>
        </w:rPr>
        <w:t xml:space="preserve"> </w:t>
      </w:r>
      <w:r w:rsidR="00677D27" w:rsidRPr="00752827">
        <w:rPr>
          <w:rFonts w:eastAsia="Calibri"/>
          <w:szCs w:val="28"/>
        </w:rPr>
        <w:t xml:space="preserve"> </w:t>
      </w:r>
    </w:p>
    <w:p w:rsidR="00DC731B" w:rsidRPr="00852E04" w:rsidRDefault="004E7B78" w:rsidP="00677D27">
      <w:pPr>
        <w:spacing w:after="60"/>
        <w:ind w:left="0" w:right="-15" w:firstLine="0"/>
        <w:rPr>
          <w:szCs w:val="28"/>
        </w:rPr>
      </w:pPr>
      <w:r w:rsidRPr="00852E04">
        <w:rPr>
          <w:rFonts w:eastAsia="Calibri"/>
          <w:szCs w:val="28"/>
        </w:rPr>
        <w:t xml:space="preserve"> </w:t>
      </w:r>
    </w:p>
    <w:p w:rsidR="00DC731B" w:rsidRPr="00957910" w:rsidRDefault="004E7B78" w:rsidP="00024787">
      <w:pPr>
        <w:spacing w:after="96" w:line="242" w:lineRule="auto"/>
        <w:ind w:left="-5"/>
        <w:rPr>
          <w:szCs w:val="28"/>
        </w:rPr>
      </w:pPr>
      <w:r w:rsidRPr="001C616A">
        <w:rPr>
          <w:b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957910">
        <w:rPr>
          <w:b/>
          <w:szCs w:val="28"/>
        </w:rPr>
        <w:t xml:space="preserve"> </w:t>
      </w:r>
    </w:p>
    <w:p w:rsidR="00957910" w:rsidRDefault="00957910" w:rsidP="00957910">
      <w:pPr>
        <w:pStyle w:val="a4"/>
        <w:tabs>
          <w:tab w:val="left" w:pos="709"/>
        </w:tabs>
        <w:spacing w:after="0"/>
        <w:ind w:left="0" w:firstLine="0"/>
        <w:jc w:val="left"/>
        <w:rPr>
          <w:szCs w:val="28"/>
        </w:rPr>
      </w:pPr>
    </w:p>
    <w:p w:rsidR="005C2C23" w:rsidRPr="004D281F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  <w:lang w:val="en-US"/>
        </w:rPr>
      </w:pPr>
      <w:r w:rsidRPr="00834F9B">
        <w:rPr>
          <w:rFonts w:eastAsia="Calibri"/>
          <w:szCs w:val="28"/>
        </w:rPr>
        <w:t xml:space="preserve">Система глобальных показателей достижения целей в области устойчивого развития и выполнения задач Повестки дня в области устойчивого развития на период до 2030 года. </w:t>
      </w:r>
      <w:r w:rsidRPr="004D281F">
        <w:rPr>
          <w:rFonts w:eastAsia="Calibri"/>
          <w:szCs w:val="28"/>
          <w:lang w:val="en-US"/>
        </w:rPr>
        <w:t>URL: https://unstats.un.org/sdgs/indicators/Global Indicator Framework after refinement_Rus.pdf</w:t>
      </w:r>
    </w:p>
    <w:p w:rsidR="005C2C23" w:rsidRPr="004D281F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  <w:lang w:val="en-US"/>
        </w:rPr>
      </w:pPr>
      <w:r w:rsidRPr="004D281F">
        <w:rPr>
          <w:rFonts w:eastAsia="Calibri"/>
          <w:szCs w:val="28"/>
          <w:lang w:val="en-US"/>
        </w:rPr>
        <w:t xml:space="preserve">E-Handbook on Sustainable Development Goals Indicators. URL: https://unstats.un.org/wiki/display/SDGeHandbook/Home </w:t>
      </w:r>
    </w:p>
    <w:p w:rsidR="005C2C23" w:rsidRPr="00834F9B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834F9B">
        <w:rPr>
          <w:rFonts w:eastAsia="Calibri"/>
          <w:szCs w:val="28"/>
        </w:rPr>
        <w:t xml:space="preserve">Доклад Всемирной комиссии по вопросам окружающей среды и развития. Развитие и международное экономическое сотрудничество: </w:t>
      </w:r>
      <w:r w:rsidRPr="00834F9B">
        <w:rPr>
          <w:rFonts w:eastAsia="Calibri"/>
          <w:szCs w:val="28"/>
        </w:rPr>
        <w:lastRenderedPageBreak/>
        <w:t xml:space="preserve">проблемы окружающей среды. 42-ая сессия Генеральной Ассамблеи ООН.   URL: </w:t>
      </w:r>
      <w:hyperlink r:id="rId12" w:history="1">
        <w:r w:rsidRPr="00834F9B">
          <w:rPr>
            <w:rFonts w:eastAsia="Calibri"/>
            <w:szCs w:val="28"/>
          </w:rPr>
          <w:t>https://www.un.org/ru/ga/pdf/brundtland.pdf</w:t>
        </w:r>
      </w:hyperlink>
      <w:r w:rsidRPr="00834F9B">
        <w:rPr>
          <w:rFonts w:eastAsia="Calibri"/>
          <w:szCs w:val="28"/>
        </w:rPr>
        <w:t xml:space="preserve"> </w:t>
      </w:r>
    </w:p>
    <w:p w:rsidR="005C2C23" w:rsidRPr="00834F9B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834F9B">
        <w:rPr>
          <w:rFonts w:eastAsia="Calibri"/>
          <w:szCs w:val="28"/>
        </w:rPr>
        <w:t xml:space="preserve">Декларация Генеральной Ассамблеи ООН от 25 сентября 2015 г. «Преобразование нашего мира: Повестка дня в области устойчивого развития на период до 2030 года». URL: </w:t>
      </w:r>
      <w:hyperlink r:id="rId13" w:history="1">
        <w:r w:rsidRPr="00834F9B">
          <w:rPr>
            <w:rFonts w:eastAsia="Calibri"/>
          </w:rPr>
          <w:t>https://docs.cntd.ru/document/420355765</w:t>
        </w:r>
      </w:hyperlink>
      <w:r w:rsidRPr="00834F9B">
        <w:rPr>
          <w:rFonts w:eastAsia="Calibri"/>
          <w:szCs w:val="28"/>
        </w:rPr>
        <w:t>.</w:t>
      </w:r>
    </w:p>
    <w:p w:rsidR="005C2C23" w:rsidRPr="004D281F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  <w:lang w:val="en-US"/>
        </w:rPr>
      </w:pPr>
      <w:r w:rsidRPr="004D281F">
        <w:rPr>
          <w:rFonts w:eastAsia="Calibri"/>
          <w:szCs w:val="28"/>
          <w:lang w:val="en-US"/>
        </w:rPr>
        <w:t>China Profile. Sustainable development report, 2022. URL: https://dashboards.sdgindex.org/profiles/china</w:t>
      </w:r>
    </w:p>
    <w:p w:rsidR="005C2C23" w:rsidRPr="004D281F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  <w:lang w:val="en-US"/>
        </w:rPr>
      </w:pPr>
      <w:r w:rsidRPr="004D281F">
        <w:rPr>
          <w:rFonts w:eastAsia="Calibri"/>
          <w:szCs w:val="28"/>
          <w:lang w:val="en-US"/>
        </w:rPr>
        <w:t>China’s National Plan on Implementation of the 2030 Agenda for Sustainable Development. URL: https://www.greengrowthknowledge.org/sites/default/files/downloads/policy-database//CHINA%29%20China%27s%20National%20Plan%20on%20Implementation%20of%20the%202030%20Agenda%20for%2</w:t>
      </w:r>
      <w:r>
        <w:rPr>
          <w:rFonts w:eastAsia="Calibri"/>
          <w:szCs w:val="28"/>
          <w:lang w:val="en-US"/>
        </w:rPr>
        <w:t xml:space="preserve">0Sustainable%20Development.pdf </w:t>
      </w:r>
    </w:p>
    <w:p w:rsidR="008E55CD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D281F">
        <w:rPr>
          <w:rFonts w:eastAsia="Calibri"/>
          <w:szCs w:val="28"/>
          <w:lang w:val="en-US"/>
        </w:rPr>
        <w:t xml:space="preserve">Global Database – SDG Indicators Database – Department of Economic and Social Affairs, UN. </w:t>
      </w:r>
      <w:r w:rsidRPr="00834F9B">
        <w:rPr>
          <w:rFonts w:eastAsia="Calibri"/>
          <w:szCs w:val="28"/>
        </w:rPr>
        <w:t xml:space="preserve">URL: </w:t>
      </w:r>
      <w:r w:rsidR="008E55CD" w:rsidRPr="008E55CD">
        <w:rPr>
          <w:rFonts w:eastAsia="Calibri"/>
          <w:szCs w:val="28"/>
        </w:rPr>
        <w:t>https://unstats.un.org/sdgs/dataportal/database</w:t>
      </w:r>
    </w:p>
    <w:p w:rsidR="005C2C23" w:rsidRPr="00834F9B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Министерство Финансов Российской Федерации - http://www.minfin.ru  </w:t>
      </w:r>
    </w:p>
    <w:p w:rsidR="005C2C23" w:rsidRPr="00834F9B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Федеральное Казначейство - http://www.roskazna.ru </w:t>
      </w:r>
    </w:p>
    <w:p w:rsidR="005C2C23" w:rsidRPr="00834F9B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Министерство экономического развития РФ http://www.economy.gov.ru/minec/main </w:t>
      </w:r>
    </w:p>
    <w:p w:rsidR="005C2C23" w:rsidRPr="00834F9B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Федеральная таможенная служба РФ - http://www.customs.ru </w:t>
      </w:r>
    </w:p>
    <w:p w:rsidR="005C2C23" w:rsidRPr="00834F9B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Торгово-промышленная палата РФ - http://www.tpprf.ru </w:t>
      </w:r>
    </w:p>
    <w:p w:rsidR="005C2C23" w:rsidRPr="00834F9B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Журнал Forbes - http://www.forbesrussia.ru </w:t>
      </w:r>
    </w:p>
    <w:p w:rsidR="005C2C23" w:rsidRPr="00834F9B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Всемирная торговая организация (WTO) - http://www.wto.org </w:t>
      </w:r>
    </w:p>
    <w:p w:rsidR="005C2C23" w:rsidRPr="004221B6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Всемирный банк (World Bank) </w:t>
      </w:r>
      <w:hyperlink r:id="rId14" w:history="1">
        <w:r w:rsidRPr="00834F9B">
          <w:rPr>
            <w:rFonts w:eastAsia="Calibri"/>
            <w:szCs w:val="28"/>
          </w:rPr>
          <w:t>http://www.worldbank.org</w:t>
        </w:r>
      </w:hyperlink>
      <w:r w:rsidRPr="004221B6">
        <w:rPr>
          <w:rFonts w:eastAsia="Calibri"/>
          <w:szCs w:val="28"/>
        </w:rPr>
        <w:t xml:space="preserve"> </w:t>
      </w:r>
    </w:p>
    <w:p w:rsidR="005C2C23" w:rsidRPr="004221B6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Европейский Союз - http://europa.eu.int  </w:t>
      </w:r>
    </w:p>
    <w:p w:rsidR="005C2C23" w:rsidRPr="004221B6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Европейский банк реконструкции и развития (EBRD) http://www.ebrd.org  </w:t>
      </w:r>
    </w:p>
    <w:p w:rsidR="005C2C23" w:rsidRPr="004221B6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Европейский центральный банк (ECB) - http://www.ecb.int </w:t>
      </w:r>
    </w:p>
    <w:p w:rsidR="005C2C23" w:rsidRPr="004221B6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Организация Объединенных Наций - http://www.un.org </w:t>
      </w:r>
    </w:p>
    <w:p w:rsidR="005C2C23" w:rsidRPr="004221B6" w:rsidRDefault="005C2C23" w:rsidP="005C2C23">
      <w:pPr>
        <w:numPr>
          <w:ilvl w:val="0"/>
          <w:numId w:val="19"/>
        </w:numPr>
        <w:spacing w:after="60"/>
        <w:ind w:right="-15"/>
        <w:rPr>
          <w:rFonts w:eastAsia="Calibri"/>
          <w:szCs w:val="28"/>
        </w:rPr>
      </w:pPr>
      <w:r w:rsidRPr="004221B6">
        <w:rPr>
          <w:rFonts w:eastAsia="Calibri"/>
          <w:szCs w:val="28"/>
        </w:rPr>
        <w:t xml:space="preserve">Электронные ресурсы БИК: 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Электронная библиотека Финансового университета (ЭБ) http://elib.fa.ru/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Электронно-библиотечная система BOOK.RU http://www.book.ru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Электронно-библиотечная система «Университетская библиотека ОНЛАЙН» http://biblioclub.ru/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Электронно-библиотечная система Znanium http://www.znanium.com</w:t>
      </w:r>
    </w:p>
    <w:p w:rsidR="005C2C23" w:rsidRPr="00696FD5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696FD5">
        <w:rPr>
          <w:rFonts w:eastAsia="Calibri"/>
          <w:szCs w:val="28"/>
        </w:rPr>
        <w:t>Образовательная платформа издательства «ЮРАЙТ» https://urait.ru/</w:t>
      </w:r>
    </w:p>
    <w:p w:rsidR="005C2C23" w:rsidRPr="00696FD5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696FD5">
        <w:rPr>
          <w:rFonts w:eastAsia="Calibri"/>
          <w:szCs w:val="28"/>
        </w:rPr>
        <w:t>Электронно-библиотечная система издательства Проспект http://ebs.prospekt.org/books</w:t>
      </w:r>
    </w:p>
    <w:p w:rsidR="005C2C23" w:rsidRPr="00696FD5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696FD5">
        <w:rPr>
          <w:rFonts w:eastAsia="Calibri"/>
          <w:szCs w:val="28"/>
        </w:rPr>
        <w:t>Электронно-библиотечная система издательства Лань https://e.lanbook.com/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lastRenderedPageBreak/>
        <w:t>Деловая онлайн-библиотека Alpina Digital http://lib.alpinadigital.ru/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Научная электронная библиотека eLibrary.ru http://elibrary.ru  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>
        <w:rPr>
          <w:rFonts w:eastAsia="Calibri"/>
          <w:szCs w:val="28"/>
        </w:rPr>
        <w:t xml:space="preserve">Электронная библиотека </w:t>
      </w:r>
      <w:r w:rsidRPr="00957910">
        <w:rPr>
          <w:rFonts w:eastAsia="Calibri"/>
          <w:szCs w:val="28"/>
        </w:rPr>
        <w:t>http://grebennikon.ru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Национальная электронная библиотека http://нэб.рф/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Информационная система «Континент-WWW» http://continent-online.com/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Электронная библиотека Организации экономического сотрудничества и развития OECD iLibrary http://www.oecd-ilibrary.org/</w:t>
      </w:r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Электронная коллекция книг издательства Springer: Springer eBooks http://link.springer.com/</w:t>
      </w:r>
    </w:p>
    <w:p w:rsidR="005C2C23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>
        <w:rPr>
          <w:rFonts w:eastAsia="Calibri"/>
          <w:szCs w:val="28"/>
        </w:rPr>
        <w:t>Научная электронная библиотека</w:t>
      </w:r>
      <w:r w:rsidRPr="00B92522">
        <w:rPr>
          <w:rFonts w:eastAsia="Calibri"/>
          <w:szCs w:val="28"/>
        </w:rPr>
        <w:t xml:space="preserve"> </w:t>
      </w:r>
      <w:hyperlink r:id="rId15" w:history="1">
        <w:r w:rsidRPr="00B92522">
          <w:rPr>
            <w:rFonts w:eastAsia="Calibri"/>
            <w:szCs w:val="28"/>
          </w:rPr>
          <w:t>https://cyberleninka.ru/</w:t>
        </w:r>
      </w:hyperlink>
    </w:p>
    <w:p w:rsidR="005C2C23" w:rsidRPr="00957910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5C2C23" w:rsidRPr="00747C56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  <w:lang w:val="en-US"/>
        </w:rPr>
      </w:pPr>
      <w:r w:rsidRPr="00957910">
        <w:rPr>
          <w:rFonts w:eastAsia="Calibri"/>
          <w:szCs w:val="28"/>
        </w:rPr>
        <w:t>Электронные</w:t>
      </w:r>
      <w:r w:rsidRPr="00747C56">
        <w:rPr>
          <w:rFonts w:eastAsia="Calibri"/>
          <w:szCs w:val="28"/>
          <w:lang w:val="en-US"/>
        </w:rPr>
        <w:t xml:space="preserve"> </w:t>
      </w:r>
      <w:r w:rsidRPr="00957910">
        <w:rPr>
          <w:rFonts w:eastAsia="Calibri"/>
          <w:szCs w:val="28"/>
        </w:rPr>
        <w:t>продукты</w:t>
      </w:r>
      <w:r w:rsidRPr="00747C56">
        <w:rPr>
          <w:rFonts w:eastAsia="Calibri"/>
          <w:szCs w:val="28"/>
          <w:lang w:val="en-US"/>
        </w:rPr>
        <w:t xml:space="preserve"> </w:t>
      </w:r>
      <w:r w:rsidRPr="00957910">
        <w:rPr>
          <w:rFonts w:eastAsia="Calibri"/>
          <w:szCs w:val="28"/>
        </w:rPr>
        <w:t>издательства</w:t>
      </w:r>
      <w:r w:rsidRPr="00747C56">
        <w:rPr>
          <w:rFonts w:eastAsia="Calibri"/>
          <w:szCs w:val="28"/>
          <w:lang w:val="en-US"/>
        </w:rPr>
        <w:t xml:space="preserve"> Elsevier. </w:t>
      </w:r>
      <w:r w:rsidRPr="00957910">
        <w:rPr>
          <w:rFonts w:eastAsia="Calibri"/>
          <w:szCs w:val="28"/>
        </w:rPr>
        <w:t>Коллекции</w:t>
      </w:r>
      <w:r w:rsidRPr="00747C56">
        <w:rPr>
          <w:rFonts w:eastAsia="Calibri"/>
          <w:szCs w:val="28"/>
          <w:lang w:val="en-US"/>
        </w:rPr>
        <w:t>: Busin</w:t>
      </w:r>
      <w:r>
        <w:rPr>
          <w:rFonts w:eastAsia="Calibri"/>
          <w:szCs w:val="28"/>
          <w:lang w:val="en-US"/>
        </w:rPr>
        <w:t xml:space="preserve">ess, management and Accounting; </w:t>
      </w:r>
      <w:r w:rsidRPr="00747C56">
        <w:rPr>
          <w:rFonts w:eastAsia="Calibri"/>
          <w:szCs w:val="28"/>
          <w:lang w:val="en-US"/>
        </w:rPr>
        <w:t>Economics, Econometrics and Finance http://www.sciencedirect.com</w:t>
      </w:r>
    </w:p>
    <w:p w:rsidR="005C2C23" w:rsidRPr="00B92522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  <w:lang w:val="en-US"/>
        </w:rPr>
      </w:pPr>
      <w:r w:rsidRPr="00B92522">
        <w:rPr>
          <w:rFonts w:eastAsia="Calibri"/>
          <w:szCs w:val="28"/>
          <w:lang w:val="en-US"/>
        </w:rPr>
        <w:t xml:space="preserve">JSTOR Arts &amp; Sciences I Collection </w:t>
      </w:r>
      <w:hyperlink r:id="rId16" w:history="1">
        <w:r w:rsidRPr="00B92522">
          <w:rPr>
            <w:rFonts w:eastAsia="Calibri"/>
            <w:lang w:val="en-US"/>
          </w:rPr>
          <w:t>http://jstor.org</w:t>
        </w:r>
      </w:hyperlink>
    </w:p>
    <w:p w:rsidR="005C2C23" w:rsidRPr="00696FD5" w:rsidRDefault="005C2C23" w:rsidP="005C2C23">
      <w:pPr>
        <w:pStyle w:val="a4"/>
        <w:numPr>
          <w:ilvl w:val="0"/>
          <w:numId w:val="15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696FD5">
        <w:rPr>
          <w:rFonts w:eastAsia="Calibri"/>
          <w:szCs w:val="28"/>
        </w:rPr>
        <w:t xml:space="preserve">База данных научных журналов издательства </w:t>
      </w:r>
      <w:r w:rsidRPr="00B92522">
        <w:rPr>
          <w:rFonts w:eastAsia="Calibri"/>
          <w:szCs w:val="28"/>
        </w:rPr>
        <w:t>Wiley</w:t>
      </w:r>
      <w:r w:rsidRPr="00696FD5">
        <w:rPr>
          <w:rFonts w:eastAsia="Calibri"/>
          <w:szCs w:val="28"/>
        </w:rPr>
        <w:t xml:space="preserve"> </w:t>
      </w:r>
      <w:r w:rsidRPr="00B92522">
        <w:rPr>
          <w:rFonts w:eastAsia="Calibri"/>
          <w:szCs w:val="28"/>
        </w:rPr>
        <w:t>https</w:t>
      </w:r>
      <w:r w:rsidRPr="00696FD5">
        <w:rPr>
          <w:rFonts w:eastAsia="Calibri"/>
          <w:szCs w:val="28"/>
        </w:rPr>
        <w:t>://</w:t>
      </w:r>
      <w:r w:rsidRPr="00B92522">
        <w:rPr>
          <w:rFonts w:eastAsia="Calibri"/>
          <w:szCs w:val="28"/>
        </w:rPr>
        <w:t>onlinelibrary</w:t>
      </w:r>
      <w:r w:rsidRPr="00696FD5">
        <w:rPr>
          <w:rFonts w:eastAsia="Calibri"/>
          <w:szCs w:val="28"/>
        </w:rPr>
        <w:t>.</w:t>
      </w:r>
      <w:r w:rsidRPr="00B92522">
        <w:rPr>
          <w:rFonts w:eastAsia="Calibri"/>
          <w:szCs w:val="28"/>
        </w:rPr>
        <w:t>wiley</w:t>
      </w:r>
      <w:r w:rsidRPr="00696FD5">
        <w:rPr>
          <w:rFonts w:eastAsia="Calibri"/>
          <w:szCs w:val="28"/>
        </w:rPr>
        <w:t>.</w:t>
      </w:r>
      <w:r w:rsidRPr="00B92522">
        <w:rPr>
          <w:rFonts w:eastAsia="Calibri"/>
          <w:szCs w:val="28"/>
        </w:rPr>
        <w:t>com</w:t>
      </w:r>
      <w:r w:rsidRPr="00696FD5">
        <w:rPr>
          <w:rFonts w:eastAsia="Calibri"/>
          <w:szCs w:val="28"/>
        </w:rPr>
        <w:t>/</w:t>
      </w:r>
    </w:p>
    <w:p w:rsidR="00677D27" w:rsidRDefault="00677D27" w:rsidP="00957910">
      <w:pPr>
        <w:pStyle w:val="a4"/>
        <w:tabs>
          <w:tab w:val="left" w:pos="709"/>
        </w:tabs>
        <w:spacing w:after="0"/>
        <w:ind w:left="0" w:firstLine="0"/>
        <w:jc w:val="left"/>
        <w:rPr>
          <w:szCs w:val="28"/>
        </w:rPr>
      </w:pPr>
    </w:p>
    <w:p w:rsidR="007F7EC9" w:rsidRDefault="007F7EC9" w:rsidP="00957910">
      <w:pPr>
        <w:pStyle w:val="a4"/>
        <w:tabs>
          <w:tab w:val="left" w:pos="709"/>
        </w:tabs>
        <w:spacing w:after="0"/>
        <w:ind w:left="0" w:firstLine="0"/>
        <w:jc w:val="left"/>
        <w:rPr>
          <w:szCs w:val="28"/>
        </w:rPr>
      </w:pPr>
    </w:p>
    <w:p w:rsidR="00DC731B" w:rsidRDefault="004E7B78" w:rsidP="00957910">
      <w:pPr>
        <w:spacing w:after="0"/>
        <w:ind w:left="0" w:firstLine="709"/>
      </w:pPr>
      <w:r>
        <w:rPr>
          <w:b/>
        </w:rPr>
        <w:t xml:space="preserve">10. Методические указания для обучающихся по освоению дисциплины </w:t>
      </w:r>
    </w:p>
    <w:p w:rsidR="00DC731B" w:rsidRDefault="004E7B78" w:rsidP="00957910">
      <w:pPr>
        <w:spacing w:after="0"/>
        <w:ind w:left="0" w:firstLine="709"/>
      </w:pPr>
      <w:r>
        <w:t xml:space="preserve"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:rsidR="00957910" w:rsidRDefault="00957910" w:rsidP="00957910">
      <w:pPr>
        <w:spacing w:after="0"/>
        <w:ind w:left="0" w:firstLine="709"/>
      </w:pPr>
    </w:p>
    <w:p w:rsidR="00DC731B" w:rsidRDefault="004E7B78">
      <w:pPr>
        <w:pStyle w:val="1"/>
        <w:spacing w:after="95"/>
      </w:pPr>
      <w:r>
        <w:t xml:space="preserve">Методические рекомендации по изучению дисциплины </w:t>
      </w:r>
    </w:p>
    <w:p w:rsidR="00957910" w:rsidRDefault="004E7B78" w:rsidP="00957910">
      <w:pPr>
        <w:spacing w:after="41" w:line="233" w:lineRule="auto"/>
        <w:ind w:left="-15" w:firstLine="547"/>
      </w:pPr>
      <w:r>
        <w:t>Изучение дисциплины «</w:t>
      </w:r>
      <w:r w:rsidR="00B21570">
        <w:t>Международный бизнес и устойчивое развитие</w:t>
      </w:r>
      <w:r>
        <w:t>» необходимо начинать с предварит</w:t>
      </w:r>
      <w:r w:rsidR="00957910">
        <w:t xml:space="preserve">ельного ознакомления с рабочей программой по дисциплине. Прежде всего, </w:t>
      </w:r>
      <w:r>
        <w:t>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</w:t>
      </w:r>
      <w:r w:rsidR="00991CA1">
        <w:t xml:space="preserve">бразовательном портале и сайте </w:t>
      </w:r>
      <w:r>
        <w:t xml:space="preserve">департамента, с графиком консультаций преподавателей департамента. </w:t>
      </w:r>
    </w:p>
    <w:p w:rsidR="00957910" w:rsidRDefault="00957910" w:rsidP="00957910">
      <w:pPr>
        <w:spacing w:after="41" w:line="233" w:lineRule="auto"/>
        <w:ind w:left="-15" w:firstLine="547"/>
      </w:pPr>
    </w:p>
    <w:p w:rsidR="00DC731B" w:rsidRDefault="004E7B78" w:rsidP="00957910">
      <w:pPr>
        <w:spacing w:after="41" w:line="233" w:lineRule="auto"/>
        <w:ind w:left="-15" w:firstLine="547"/>
      </w:pPr>
      <w:r>
        <w:rPr>
          <w:b/>
        </w:rPr>
        <w:t xml:space="preserve">Рекомендации по подготовке к лекционным занятиям (теоретический курс) </w:t>
      </w:r>
    </w:p>
    <w:p w:rsidR="00DC731B" w:rsidRDefault="004E7B78">
      <w:pPr>
        <w:ind w:left="4" w:firstLine="547"/>
      </w:pPr>
      <w:r>
        <w:t xml:space="preserve">Изучение дисциплины </w:t>
      </w:r>
      <w:r w:rsidR="00DC5D4A" w:rsidRPr="00DC5D4A">
        <w:t xml:space="preserve">«Международный бизнес и устойчивое развитие» </w:t>
      </w:r>
      <w:r>
        <w:t xml:space="preserve">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</w:t>
      </w:r>
      <w:r>
        <w:lastRenderedPageBreak/>
        <w:t xml:space="preserve">предмет. Поэтому контроль за систематической работой студентов всегда находится в центре внимания преподавателя, ведущего данную дисциплину. </w:t>
      </w:r>
    </w:p>
    <w:p w:rsidR="00DC731B" w:rsidRDefault="004E7B78">
      <w:pPr>
        <w:ind w:left="557"/>
      </w:pPr>
      <w:r>
        <w:t xml:space="preserve">Студентам необходимо: </w:t>
      </w:r>
    </w:p>
    <w:p w:rsidR="00DC731B" w:rsidRDefault="00645277" w:rsidP="00645277">
      <w:pPr>
        <w:spacing w:after="0"/>
        <w:ind w:left="0" w:firstLine="709"/>
      </w:pPr>
      <w:r>
        <w:t xml:space="preserve">- </w:t>
      </w:r>
      <w:r w:rsidR="004E7B78">
        <w:t xml:space="preserve"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 </w:t>
      </w:r>
    </w:p>
    <w:p w:rsidR="00DC731B" w:rsidRDefault="00645277" w:rsidP="00645277">
      <w:pPr>
        <w:spacing w:after="0"/>
        <w:ind w:left="0" w:firstLine="709"/>
      </w:pPr>
      <w:r>
        <w:t xml:space="preserve">- </w:t>
      </w:r>
      <w:r w:rsidR="004E7B78">
        <w:t xml:space="preserve">на отдельные лекции необходимо приносить соответствующий материал на бумажных или электронных носителях, представленный лектором на портале или присланный на «электронный почтовый ящик группы» (таблицы, графики, схемы). Данный материал будет дополнен и прокомментирован преподавателем, отмечены наиболее проблемные вопросы, требующие дополнительного внимания и разъяснения; </w:t>
      </w:r>
    </w:p>
    <w:p w:rsidR="00DC731B" w:rsidRDefault="00645277" w:rsidP="00645277">
      <w:pPr>
        <w:spacing w:after="0"/>
        <w:ind w:left="0" w:firstLine="709"/>
      </w:pPr>
      <w:r>
        <w:t xml:space="preserve">- </w:t>
      </w:r>
      <w:r w:rsidR="004E7B78">
        <w:t xml:space="preserve">перед очередной лекцией необходимо просмотреть конспект предыдущей лекции, поскольку изучение последующих тем дисциплины </w:t>
      </w:r>
      <w:r w:rsidR="005A70BC" w:rsidRPr="005A70BC">
        <w:t xml:space="preserve">«Международный бизнес и устойчивое развитие» </w:t>
      </w:r>
      <w:r w:rsidR="004E7B78">
        <w:t xml:space="preserve">опирается на знания, полученные по ранее рассмотренным темам. Если изучение изложенного материал самостоятельно вызывает затруднения, то следует обратиться к лектору (по графику его консультаций) или к преподавателю на практических занятиях. Нельзя оставлять «белых пятен» в освоении отдельных тем дисциплины. </w:t>
      </w:r>
    </w:p>
    <w:p w:rsidR="00645277" w:rsidRDefault="00645277" w:rsidP="00645277">
      <w:pPr>
        <w:spacing w:after="0"/>
        <w:ind w:left="0" w:firstLine="709"/>
      </w:pPr>
    </w:p>
    <w:p w:rsidR="00DC731B" w:rsidRDefault="004E7B78" w:rsidP="00645277">
      <w:pPr>
        <w:spacing w:after="96" w:line="242" w:lineRule="auto"/>
        <w:ind w:left="-5"/>
        <w:jc w:val="center"/>
        <w:rPr>
          <w:b/>
        </w:rPr>
      </w:pPr>
      <w:r>
        <w:rPr>
          <w:b/>
        </w:rPr>
        <w:t>Рекомендации по подготовке к практическим (семинарским) занятиям</w:t>
      </w:r>
    </w:p>
    <w:p w:rsidR="00645277" w:rsidRDefault="00645277">
      <w:pPr>
        <w:spacing w:after="96" w:line="242" w:lineRule="auto"/>
        <w:ind w:left="-5"/>
      </w:pPr>
    </w:p>
    <w:p w:rsidR="00DC731B" w:rsidRDefault="004E7B78">
      <w:pPr>
        <w:ind w:left="4" w:firstLine="542"/>
      </w:pPr>
      <w:r>
        <w:t xml:space="preserve"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области управления деятельностью банка, оценки и регулирования рисков.  </w:t>
      </w:r>
    </w:p>
    <w:p w:rsidR="00DC731B" w:rsidRDefault="004E7B78">
      <w:pPr>
        <w:ind w:left="548"/>
      </w:pPr>
      <w:r>
        <w:t xml:space="preserve">В этой связи студентам необходимо:  </w:t>
      </w:r>
    </w:p>
    <w:p w:rsidR="00DC731B" w:rsidRDefault="004E7B78" w:rsidP="00670DC2">
      <w:pPr>
        <w:numPr>
          <w:ilvl w:val="0"/>
          <w:numId w:val="7"/>
        </w:numPr>
        <w:ind w:firstLine="523"/>
      </w:pPr>
      <w:r>
        <w:t xml:space="preserve">при подготовке к очередному семинарскому занятию по лекциям, учебникам и литературным источникам проработать теоретический материал, соответствующей темы занятия;  </w:t>
      </w:r>
    </w:p>
    <w:p w:rsidR="00DC731B" w:rsidRDefault="004E7B78" w:rsidP="00670DC2">
      <w:pPr>
        <w:numPr>
          <w:ilvl w:val="0"/>
          <w:numId w:val="7"/>
        </w:numPr>
        <w:ind w:firstLine="523"/>
      </w:pPr>
      <w:r>
        <w:t xml:space="preserve">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регионов. </w:t>
      </w:r>
    </w:p>
    <w:p w:rsidR="00DC731B" w:rsidRDefault="004E7B78" w:rsidP="00670DC2">
      <w:pPr>
        <w:numPr>
          <w:ilvl w:val="0"/>
          <w:numId w:val="7"/>
        </w:numPr>
        <w:spacing w:after="0"/>
        <w:ind w:firstLine="523"/>
      </w:pPr>
      <w:r>
        <w:t xml:space="preserve"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:rsidR="00DC731B" w:rsidRDefault="004E7B78" w:rsidP="00670DC2">
      <w:pPr>
        <w:numPr>
          <w:ilvl w:val="0"/>
          <w:numId w:val="7"/>
        </w:numPr>
        <w:ind w:firstLine="523"/>
      </w:pPr>
      <w:r>
        <w:t xml:space="preserve">в ходе семинара давать конкретные, четкие ответы по существу вопросов; </w:t>
      </w:r>
    </w:p>
    <w:p w:rsidR="00DC731B" w:rsidRDefault="004E7B78" w:rsidP="00670DC2">
      <w:pPr>
        <w:numPr>
          <w:ilvl w:val="0"/>
          <w:numId w:val="7"/>
        </w:numPr>
        <w:ind w:firstLine="523"/>
      </w:pPr>
      <w:r>
        <w:lastRenderedPageBreak/>
        <w:t xml:space="preserve"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 </w:t>
      </w:r>
    </w:p>
    <w:p w:rsidR="00DC731B" w:rsidRDefault="004E7B78">
      <w:pPr>
        <w:ind w:left="4" w:firstLine="523"/>
      </w:pPr>
      <w:r>
        <w:t>Студентам, пропустившим занятия (независимо от причин),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изуч</w:t>
      </w:r>
      <w:r w:rsidR="00E47A73">
        <w:t xml:space="preserve">енной </w:t>
      </w:r>
      <w:r>
        <w:t xml:space="preserve">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 </w:t>
      </w:r>
    </w:p>
    <w:p w:rsidR="00C22D3C" w:rsidRDefault="00C22D3C" w:rsidP="00F95284">
      <w:pPr>
        <w:pStyle w:val="1"/>
        <w:spacing w:after="96"/>
        <w:ind w:firstLine="522"/>
        <w:jc w:val="both"/>
      </w:pPr>
    </w:p>
    <w:p w:rsidR="00DC731B" w:rsidRDefault="004E7B78" w:rsidP="00F95284">
      <w:pPr>
        <w:pStyle w:val="1"/>
        <w:spacing w:after="96"/>
        <w:ind w:firstLine="522"/>
        <w:jc w:val="both"/>
      </w:pPr>
      <w:r>
        <w:t xml:space="preserve">Методические рекомендации по выполнению различных форм самостоятельных домашних заданий </w:t>
      </w:r>
    </w:p>
    <w:p w:rsidR="00DC731B" w:rsidRDefault="004E7B78">
      <w:pPr>
        <w:ind w:left="4" w:firstLine="528"/>
      </w:pPr>
      <w:r>
        <w:t xml:space="preserve">Самостоятельная работа студентов по дисциплине </w:t>
      </w:r>
      <w:r w:rsidR="005A70BC" w:rsidRPr="005A70BC">
        <w:t xml:space="preserve">«Международный бизнес и устойчивое </w:t>
      </w:r>
      <w:r w:rsidR="001E5772" w:rsidRPr="005A70BC">
        <w:t xml:space="preserve">развитие» </w:t>
      </w:r>
      <w:r w:rsidR="001E5772">
        <w:t>включает</w:t>
      </w:r>
      <w:r>
        <w:t xml:space="preserve"> в себя выполнение следующих видов заданий: конспектирования материала, подготовку научных докладов и презентаций по проблемным и дискуссионным вопросам в сфере функционирования мировых товарных рынков, решение ситуационных задач, способствующих приобретению практических навыков по анализу экономических показателей на конкретном товарном рынке. </w:t>
      </w:r>
    </w:p>
    <w:p w:rsidR="00DC731B" w:rsidRDefault="004E7B78">
      <w:pPr>
        <w:ind w:left="4" w:firstLine="528"/>
      </w:pPr>
      <w:r>
        <w:t xml:space="preserve">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</w:t>
      </w:r>
    </w:p>
    <w:p w:rsidR="00DC731B" w:rsidRDefault="004E7B78">
      <w:pPr>
        <w:ind w:left="4" w:firstLine="586"/>
      </w:pPr>
      <w:r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</w:t>
      </w:r>
    </w:p>
    <w:p w:rsidR="00DC731B" w:rsidRDefault="004E7B78" w:rsidP="00670DC2">
      <w:pPr>
        <w:numPr>
          <w:ilvl w:val="0"/>
          <w:numId w:val="8"/>
        </w:numPr>
        <w:ind w:hanging="154"/>
      </w:pPr>
      <w:r>
        <w:t xml:space="preserve">руководствоваться графиком самостоятельной работы, определенным РПД; </w:t>
      </w:r>
    </w:p>
    <w:p w:rsidR="003F55B1" w:rsidRDefault="004E7B78" w:rsidP="00670DC2">
      <w:pPr>
        <w:numPr>
          <w:ilvl w:val="0"/>
          <w:numId w:val="8"/>
        </w:numPr>
        <w:spacing w:after="0"/>
        <w:ind w:hanging="154"/>
      </w:pPr>
      <w:r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неясные вопросы; </w:t>
      </w:r>
    </w:p>
    <w:p w:rsidR="006339C5" w:rsidRPr="003F55B1" w:rsidRDefault="003F55B1" w:rsidP="00670DC2">
      <w:pPr>
        <w:numPr>
          <w:ilvl w:val="0"/>
          <w:numId w:val="8"/>
        </w:numPr>
        <w:spacing w:after="0"/>
        <w:ind w:hanging="154"/>
      </w:pPr>
      <w:r w:rsidRPr="006339C5">
        <w:rPr>
          <w:szCs w:val="28"/>
          <w:lang w:eastAsia="zh-CN"/>
        </w:rPr>
        <w:t>использовать при подготовке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</w:t>
      </w:r>
      <w:r>
        <w:rPr>
          <w:szCs w:val="28"/>
          <w:lang w:eastAsia="zh-CN"/>
        </w:rPr>
        <w:t>;</w:t>
      </w:r>
    </w:p>
    <w:p w:rsidR="00F95284" w:rsidRDefault="004E7B78" w:rsidP="00670DC2">
      <w:pPr>
        <w:numPr>
          <w:ilvl w:val="0"/>
          <w:numId w:val="8"/>
        </w:numPr>
        <w:ind w:hanging="154"/>
      </w:pPr>
      <w:r>
        <w:t xml:space="preserve">при подготовке к зачету и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</w:t>
      </w:r>
    </w:p>
    <w:p w:rsidR="00DC731B" w:rsidRDefault="004E7B78" w:rsidP="00F95284">
      <w:pPr>
        <w:ind w:left="158" w:firstLine="374"/>
      </w:pPr>
      <w:r>
        <w:rPr>
          <w:b/>
        </w:rPr>
        <w:lastRenderedPageBreak/>
        <w:t>Методические рекомендации по подготовке научного доклада</w:t>
      </w:r>
      <w:r>
        <w:t xml:space="preserve"> </w:t>
      </w:r>
    </w:p>
    <w:p w:rsidR="00DC731B" w:rsidRDefault="004E7B78">
      <w:pPr>
        <w:ind w:left="4" w:firstLine="528"/>
      </w:pPr>
      <w:r>
        <w:t xml:space="preserve">Одной из форм самостоятельной работы студента является подготовка научного доклада, для обсуждения его на семинарском занятии. 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 </w:t>
      </w:r>
    </w:p>
    <w:p w:rsidR="00DC731B" w:rsidRDefault="004E7B78">
      <w:pPr>
        <w:ind w:left="4" w:firstLine="518"/>
      </w:pPr>
      <w:r>
        <w:t xml:space="preserve">Темы докладов определяются преподавателем и распределяются между студентами с учетом их интересов. Научный доклад готовится под руководством преподавателя, который ведет практические (семинарские) занятия.  </w:t>
      </w:r>
    </w:p>
    <w:p w:rsidR="00DC731B" w:rsidRDefault="004E7B78">
      <w:pPr>
        <w:ind w:left="543"/>
      </w:pPr>
      <w:r>
        <w:t xml:space="preserve">Рекомендации студенту: </w:t>
      </w:r>
    </w:p>
    <w:p w:rsidR="00DC731B" w:rsidRDefault="004E7B78" w:rsidP="00670DC2">
      <w:pPr>
        <w:numPr>
          <w:ilvl w:val="0"/>
          <w:numId w:val="8"/>
        </w:numPr>
        <w:ind w:hanging="154"/>
      </w:pPr>
      <w:r>
        <w:t xml:space="preserve">перед началом работы по написанию научного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федеральных законов, регламентирующих отдельные вопросы деятельности кредитной организации и практическое их применение),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 </w:t>
      </w:r>
    </w:p>
    <w:p w:rsidR="00DC731B" w:rsidRDefault="004E7B78" w:rsidP="00670DC2">
      <w:pPr>
        <w:numPr>
          <w:ilvl w:val="0"/>
          <w:numId w:val="8"/>
        </w:numPr>
        <w:spacing w:after="101" w:line="236" w:lineRule="auto"/>
        <w:ind w:hanging="154"/>
      </w:pPr>
      <w:r>
        <w:t xml:space="preserve">представить доклад научному руководителю в письменной форме; </w:t>
      </w:r>
    </w:p>
    <w:p w:rsidR="00DC731B" w:rsidRDefault="004E7B78" w:rsidP="00670DC2">
      <w:pPr>
        <w:numPr>
          <w:ilvl w:val="0"/>
          <w:numId w:val="8"/>
        </w:numPr>
        <w:ind w:hanging="154"/>
      </w:pPr>
      <w:r>
        <w:t xml:space="preserve">выступить на семинарском занятии с 10 минутной презентацией своего научного доклада, ответить на вопросы студентов группы. </w:t>
      </w:r>
    </w:p>
    <w:p w:rsidR="00DC731B" w:rsidRDefault="004E7B78">
      <w:pPr>
        <w:spacing w:after="0"/>
        <w:ind w:left="538"/>
      </w:pPr>
      <w:r>
        <w:t xml:space="preserve">Требования: </w:t>
      </w:r>
    </w:p>
    <w:p w:rsidR="00DC731B" w:rsidRDefault="004E7B78" w:rsidP="00670DC2">
      <w:pPr>
        <w:numPr>
          <w:ilvl w:val="0"/>
          <w:numId w:val="8"/>
        </w:numPr>
        <w:ind w:hanging="154"/>
      </w:pPr>
      <w:r>
        <w:t>к оформлению научного доклада: шрифт — Times New Roman, размер шрифта -</w:t>
      </w:r>
      <w:r w:rsidR="006339C5">
        <w:t xml:space="preserve"> </w:t>
      </w:r>
      <w:r>
        <w:t>14, межстрочный интервал -</w:t>
      </w:r>
      <w:r w:rsidR="006339C5">
        <w:t xml:space="preserve"> </w:t>
      </w:r>
      <w:r>
        <w:t>1,5, размер полей</w:t>
      </w:r>
      <w:r w:rsidR="006339C5">
        <w:t xml:space="preserve"> - </w:t>
      </w:r>
      <w:r>
        <w:t xml:space="preserve">2,5 см, отступ в </w:t>
      </w:r>
      <w:r w:rsidR="006339C5">
        <w:t xml:space="preserve">начале абзаца </w:t>
      </w:r>
      <w:r>
        <w:t>-</w:t>
      </w:r>
      <w:r w:rsidR="006339C5">
        <w:t xml:space="preserve"> </w:t>
      </w:r>
      <w:r>
        <w:t xml:space="preserve">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 </w:t>
      </w:r>
    </w:p>
    <w:p w:rsidR="00DC731B" w:rsidRDefault="004E7B78" w:rsidP="00670DC2">
      <w:pPr>
        <w:numPr>
          <w:ilvl w:val="0"/>
          <w:numId w:val="8"/>
        </w:numPr>
        <w:ind w:hanging="154"/>
      </w:pPr>
      <w:r>
        <w:t xml:space="preserve">к структуре доклада - оглавление, введение (указывается актуальность, цель и задачи), основная часть, выводы автора, список литературы. Объем согласовывается с преподавателем. В конце работы ставится дата ее выполнения и подпись студента, выполнившего работу. </w:t>
      </w:r>
    </w:p>
    <w:p w:rsidR="00DC731B" w:rsidRDefault="004E7B78">
      <w:pPr>
        <w:ind w:left="4" w:firstLine="533"/>
      </w:pPr>
      <w:r>
        <w:t xml:space="preserve">Общая оценка за доклад учитывает содержание доклада, его презентацию, а также ответы на вопросы. </w:t>
      </w:r>
    </w:p>
    <w:p w:rsidR="00DC731B" w:rsidRDefault="004E7B78">
      <w:pPr>
        <w:pStyle w:val="1"/>
        <w:spacing w:after="97"/>
      </w:pPr>
      <w:r>
        <w:t xml:space="preserve">Методические рекомендации по работе с литературой </w:t>
      </w:r>
    </w:p>
    <w:p w:rsidR="00DC731B" w:rsidRDefault="004E7B78">
      <w:pPr>
        <w:ind w:left="4" w:firstLine="533"/>
      </w:pPr>
      <w:r>
        <w:t xml:space="preserve">Любая форма самостоятельной работы студента (подготовка к семинарскому занятию, курсовой работы, доклада и т.п.) начинается с изучения соответствующей литературы как в библиотеке, так и дома. </w:t>
      </w:r>
    </w:p>
    <w:p w:rsidR="00DC731B" w:rsidRDefault="004E7B78">
      <w:pPr>
        <w:ind w:left="4" w:firstLine="538"/>
      </w:pPr>
      <w:r>
        <w:lastRenderedPageBreak/>
        <w:t xml:space="preserve">К каждой теме учебной дисциплины подобрана основная и дополнительная литература. </w:t>
      </w:r>
    </w:p>
    <w:p w:rsidR="00DC731B" w:rsidRDefault="004E7B78">
      <w:pPr>
        <w:ind w:left="552"/>
      </w:pPr>
      <w:r>
        <w:t xml:space="preserve">Основная литература — это учебники и учебные пособия. </w:t>
      </w:r>
    </w:p>
    <w:p w:rsidR="00DC731B" w:rsidRDefault="004E7B78">
      <w:pPr>
        <w:ind w:left="4" w:firstLine="528"/>
      </w:pPr>
      <w:r>
        <w:t xml:space="preserve"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 </w:t>
      </w:r>
    </w:p>
    <w:p w:rsidR="00DC731B" w:rsidRDefault="004E7B78">
      <w:pPr>
        <w:ind w:left="552"/>
      </w:pPr>
      <w:r>
        <w:t xml:space="preserve">Рекомендации студенту: </w:t>
      </w:r>
    </w:p>
    <w:p w:rsidR="00DC731B" w:rsidRDefault="004E7B78" w:rsidP="00670DC2">
      <w:pPr>
        <w:numPr>
          <w:ilvl w:val="0"/>
          <w:numId w:val="9"/>
        </w:numPr>
        <w:ind w:firstLine="538"/>
      </w:pPr>
      <w:r>
        <w:t xml:space="preserve">выбранную монографию или статью целесообразно внимательно просмотреть. В книгах следует ознакомиться с оглавлением и научносправочным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 </w:t>
      </w:r>
    </w:p>
    <w:p w:rsidR="00DC731B" w:rsidRDefault="004E7B78" w:rsidP="00670DC2">
      <w:pPr>
        <w:numPr>
          <w:ilvl w:val="0"/>
          <w:numId w:val="9"/>
        </w:numPr>
        <w:spacing w:after="41" w:line="233" w:lineRule="auto"/>
        <w:ind w:firstLine="538"/>
      </w:pPr>
      <w:r>
        <w:t xml:space="preserve"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 </w:t>
      </w:r>
    </w:p>
    <w:p w:rsidR="00DC731B" w:rsidRDefault="004E7B78" w:rsidP="00670DC2">
      <w:pPr>
        <w:numPr>
          <w:ilvl w:val="0"/>
          <w:numId w:val="9"/>
        </w:numPr>
        <w:ind w:firstLine="538"/>
      </w:pPr>
      <w:r>
        <w:t xml:space="preserve"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 </w:t>
      </w:r>
    </w:p>
    <w:p w:rsidR="00DC731B" w:rsidRDefault="004E7B78">
      <w:pPr>
        <w:ind w:left="552"/>
      </w:pPr>
      <w:r>
        <w:t xml:space="preserve">Выделяются следующие виды записей при работе с литературой: </w:t>
      </w:r>
    </w:p>
    <w:p w:rsidR="00DC731B" w:rsidRDefault="004E7B78">
      <w:pPr>
        <w:ind w:left="4" w:firstLine="542"/>
      </w:pPr>
      <w:r>
        <w:rPr>
          <w:b/>
        </w:rPr>
        <w:t xml:space="preserve">Конспект </w:t>
      </w:r>
      <w:r>
        <w:t xml:space="preserve">-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</w:t>
      </w:r>
    </w:p>
    <w:p w:rsidR="00DC731B" w:rsidRDefault="004E7B78">
      <w:r>
        <w:t xml:space="preserve">Хороший конспект должен сочетать полноту изложения с краткостью; </w:t>
      </w:r>
    </w:p>
    <w:p w:rsidR="00991CA1" w:rsidRPr="00D364F3" w:rsidRDefault="004E7B78" w:rsidP="00D364F3">
      <w:pPr>
        <w:spacing w:after="344"/>
        <w:ind w:left="4" w:firstLine="542"/>
      </w:pPr>
      <w:r>
        <w:rPr>
          <w:b/>
        </w:rPr>
        <w:t>Аннотация</w:t>
      </w:r>
      <w:r>
        <w:t xml:space="preserve"> - краткое, предельно сжатое изложение основного содержания литературных источников. </w:t>
      </w:r>
    </w:p>
    <w:p w:rsidR="00991CA1" w:rsidRDefault="004E7B78" w:rsidP="00991CA1">
      <w:pPr>
        <w:spacing w:after="0"/>
        <w:ind w:left="0" w:firstLine="709"/>
        <w:rPr>
          <w:b/>
        </w:rPr>
      </w:pPr>
      <w:r>
        <w:rPr>
          <w:b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 </w:t>
      </w:r>
    </w:p>
    <w:p w:rsidR="00991CA1" w:rsidRDefault="00991CA1" w:rsidP="00991CA1">
      <w:pPr>
        <w:spacing w:after="0"/>
        <w:ind w:left="0" w:firstLine="709"/>
        <w:rPr>
          <w:b/>
        </w:rPr>
      </w:pPr>
    </w:p>
    <w:p w:rsidR="00DC731B" w:rsidRDefault="004E7B78" w:rsidP="00991CA1">
      <w:pPr>
        <w:spacing w:after="0"/>
        <w:ind w:left="0" w:firstLine="709"/>
      </w:pPr>
      <w:r>
        <w:rPr>
          <w:b/>
        </w:rPr>
        <w:t xml:space="preserve">11. 1. Комплект лицензионного программного обеспечения: </w:t>
      </w:r>
    </w:p>
    <w:p w:rsidR="00DC731B" w:rsidRPr="005870D9" w:rsidRDefault="005870D9" w:rsidP="00670DC2">
      <w:pPr>
        <w:numPr>
          <w:ilvl w:val="0"/>
          <w:numId w:val="10"/>
        </w:numPr>
        <w:spacing w:after="0"/>
        <w:ind w:left="0" w:firstLine="709"/>
      </w:pPr>
      <w:r w:rsidRPr="005870D9">
        <w:t xml:space="preserve">Windows, Microsoft </w:t>
      </w:r>
      <w:r w:rsidR="004E7B78" w:rsidRPr="005870D9">
        <w:t xml:space="preserve">Office. </w:t>
      </w:r>
    </w:p>
    <w:p w:rsidR="00DC731B" w:rsidRPr="005870D9" w:rsidRDefault="004E7B78" w:rsidP="00670DC2">
      <w:pPr>
        <w:numPr>
          <w:ilvl w:val="0"/>
          <w:numId w:val="10"/>
        </w:numPr>
        <w:spacing w:after="0"/>
        <w:ind w:left="0" w:firstLine="709"/>
      </w:pPr>
      <w:r w:rsidRPr="005870D9">
        <w:t xml:space="preserve">Антивирус </w:t>
      </w:r>
      <w:r w:rsidR="005870D9" w:rsidRPr="005870D9">
        <w:rPr>
          <w:szCs w:val="28"/>
          <w:lang w:val="en-US"/>
        </w:rPr>
        <w:t>Kaspersky</w:t>
      </w:r>
    </w:p>
    <w:p w:rsidR="00DC731B" w:rsidRDefault="004E7B78" w:rsidP="00991CA1">
      <w:pPr>
        <w:spacing w:after="0"/>
        <w:ind w:left="0" w:firstLine="709"/>
        <w:jc w:val="left"/>
      </w:pPr>
      <w:r>
        <w:t xml:space="preserve"> </w:t>
      </w:r>
    </w:p>
    <w:p w:rsidR="00DC731B" w:rsidRDefault="004E7B78" w:rsidP="00991CA1">
      <w:pPr>
        <w:spacing w:after="0"/>
        <w:ind w:left="0" w:firstLine="709"/>
      </w:pPr>
      <w:r>
        <w:rPr>
          <w:b/>
        </w:rPr>
        <w:t xml:space="preserve">11.2. Современные профессиональные базы данных и информационные справочные системы: </w:t>
      </w:r>
    </w:p>
    <w:p w:rsidR="00DC731B" w:rsidRDefault="004E7B78" w:rsidP="00670DC2">
      <w:pPr>
        <w:numPr>
          <w:ilvl w:val="2"/>
          <w:numId w:val="11"/>
        </w:numPr>
        <w:spacing w:after="0"/>
        <w:ind w:left="0" w:firstLine="709"/>
      </w:pPr>
      <w:r>
        <w:t xml:space="preserve">Информационно-правовая система «Гарант» </w:t>
      </w:r>
    </w:p>
    <w:p w:rsidR="00DC731B" w:rsidRDefault="004E7B78" w:rsidP="00670DC2">
      <w:pPr>
        <w:numPr>
          <w:ilvl w:val="2"/>
          <w:numId w:val="11"/>
        </w:numPr>
        <w:spacing w:after="0"/>
        <w:ind w:left="0" w:firstLine="709"/>
      </w:pPr>
      <w:r>
        <w:lastRenderedPageBreak/>
        <w:t xml:space="preserve">Информационно-правовая система «Консультант Плюс» </w:t>
      </w:r>
    </w:p>
    <w:p w:rsidR="00DC731B" w:rsidRDefault="004E7B78" w:rsidP="00670DC2">
      <w:pPr>
        <w:numPr>
          <w:ilvl w:val="2"/>
          <w:numId w:val="11"/>
        </w:numPr>
        <w:spacing w:after="0"/>
        <w:ind w:left="0" w:firstLine="709"/>
      </w:pPr>
      <w:r>
        <w:t xml:space="preserve">Электронная энциклопедия: http://ru.wikipedia.org/wiki/Wiki  </w:t>
      </w:r>
    </w:p>
    <w:p w:rsidR="00DC731B" w:rsidRDefault="004E7B78" w:rsidP="00670DC2">
      <w:pPr>
        <w:numPr>
          <w:ilvl w:val="2"/>
          <w:numId w:val="11"/>
        </w:numPr>
        <w:spacing w:after="0"/>
        <w:ind w:left="0" w:firstLine="709"/>
      </w:pPr>
      <w:r>
        <w:t xml:space="preserve">Система комплексного раскрытия информации «СКРИН» http://www.skrin.ru/ </w:t>
      </w:r>
    </w:p>
    <w:p w:rsidR="00DC731B" w:rsidRDefault="004E7B78" w:rsidP="00670DC2">
      <w:pPr>
        <w:numPr>
          <w:ilvl w:val="2"/>
          <w:numId w:val="11"/>
        </w:numPr>
        <w:spacing w:after="0"/>
        <w:ind w:left="0" w:firstLine="709"/>
      </w:pPr>
      <w:r>
        <w:t xml:space="preserve">Свободная среда разработки программного обеспечения с открытым исходным кодом для языка программирования R «RStudio»; </w:t>
      </w:r>
    </w:p>
    <w:p w:rsidR="00DC731B" w:rsidRDefault="004E7B78" w:rsidP="00670DC2">
      <w:pPr>
        <w:numPr>
          <w:ilvl w:val="2"/>
          <w:numId w:val="12"/>
        </w:numPr>
        <w:spacing w:after="0"/>
        <w:ind w:left="0" w:firstLine="709"/>
      </w:pPr>
      <w:r>
        <w:t xml:space="preserve">Программный пакет для статистического анализа «Statistica»; </w:t>
      </w:r>
    </w:p>
    <w:p w:rsidR="00DC731B" w:rsidRDefault="004E7B78" w:rsidP="00670DC2">
      <w:pPr>
        <w:numPr>
          <w:ilvl w:val="2"/>
          <w:numId w:val="12"/>
        </w:numPr>
        <w:spacing w:after="0"/>
        <w:ind w:left="0" w:firstLine="709"/>
      </w:pPr>
      <w:r>
        <w:t xml:space="preserve">Прикладной программный пакет для эконометрического моделирования «Gretl»; </w:t>
      </w:r>
    </w:p>
    <w:p w:rsidR="00DC731B" w:rsidRDefault="004E7B78" w:rsidP="00670DC2">
      <w:pPr>
        <w:numPr>
          <w:ilvl w:val="2"/>
          <w:numId w:val="12"/>
        </w:numPr>
        <w:spacing w:after="0"/>
        <w:ind w:left="0" w:firstLine="709"/>
      </w:pPr>
      <w:r>
        <w:t xml:space="preserve">Среда моделирования «MatLab». </w:t>
      </w:r>
    </w:p>
    <w:p w:rsidR="00DC731B" w:rsidRDefault="00DC731B" w:rsidP="00991CA1">
      <w:pPr>
        <w:spacing w:after="0"/>
        <w:ind w:left="0" w:firstLine="709"/>
        <w:jc w:val="left"/>
      </w:pPr>
    </w:p>
    <w:p w:rsidR="00326BCC" w:rsidRDefault="004E7B78" w:rsidP="00EF3565">
      <w:pPr>
        <w:spacing w:after="0"/>
        <w:ind w:left="0" w:firstLine="709"/>
        <w:jc w:val="left"/>
        <w:rPr>
          <w:b/>
        </w:rPr>
      </w:pPr>
      <w:r>
        <w:rPr>
          <w:b/>
        </w:rPr>
        <w:t xml:space="preserve">11.3. Сертифицированные программные и аппаратные средства защиты информации </w:t>
      </w:r>
    </w:p>
    <w:p w:rsidR="00EF3565" w:rsidRDefault="004E7B78" w:rsidP="00B56855">
      <w:pPr>
        <w:spacing w:after="0"/>
        <w:ind w:left="0" w:firstLine="709"/>
        <w:jc w:val="left"/>
      </w:pPr>
      <w:r>
        <w:t xml:space="preserve">Не предусмотрен. </w:t>
      </w:r>
    </w:p>
    <w:p w:rsidR="00B56855" w:rsidRDefault="00B56855" w:rsidP="00B56855">
      <w:pPr>
        <w:spacing w:after="0"/>
        <w:ind w:left="0" w:firstLine="709"/>
        <w:jc w:val="left"/>
      </w:pPr>
    </w:p>
    <w:p w:rsidR="00DC731B" w:rsidRDefault="004E7B78" w:rsidP="009D0C4F">
      <w:pPr>
        <w:spacing w:after="0"/>
        <w:ind w:left="0" w:firstLine="709"/>
        <w:rPr>
          <w:b/>
        </w:rPr>
      </w:pPr>
      <w:r>
        <w:rPr>
          <w:b/>
        </w:rPr>
        <w:t>12. Описание материально-технической базы, необходимой для осуществления образоват</w:t>
      </w:r>
      <w:r w:rsidR="009D0C4F">
        <w:rPr>
          <w:b/>
        </w:rPr>
        <w:t>ельного процесса по дисциплине</w:t>
      </w:r>
    </w:p>
    <w:p w:rsidR="00EF3565" w:rsidRDefault="00EF3565" w:rsidP="00991CA1">
      <w:pPr>
        <w:spacing w:after="0"/>
        <w:ind w:left="0" w:firstLine="709"/>
      </w:pPr>
    </w:p>
    <w:p w:rsidR="00DC731B" w:rsidRDefault="004E7B78" w:rsidP="00991CA1">
      <w:pPr>
        <w:spacing w:after="0"/>
        <w:ind w:left="0" w:firstLine="709"/>
      </w:pPr>
      <w:r>
        <w:t xml:space="preserve"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 </w:t>
      </w:r>
    </w:p>
    <w:p w:rsidR="00DC731B" w:rsidRDefault="004E7B78" w:rsidP="00991CA1">
      <w:pPr>
        <w:spacing w:after="0"/>
        <w:ind w:left="0" w:firstLine="709"/>
      </w:pPr>
      <w:r>
        <w:t xml:space="preserve">Изучение дисциплины </w:t>
      </w:r>
      <w:r w:rsidR="005A70BC" w:rsidRPr="005A70BC">
        <w:t xml:space="preserve">«Международный бизнес и устойчивое развитие» </w:t>
      </w:r>
      <w:r>
        <w:t xml:space="preserve">предполагает наличие доступа к интернету в аудитории и проектора.  </w:t>
      </w:r>
    </w:p>
    <w:p w:rsidR="00DC731B" w:rsidRDefault="00DC731B" w:rsidP="00991CA1">
      <w:pPr>
        <w:spacing w:after="0"/>
        <w:ind w:left="0" w:firstLine="709"/>
        <w:jc w:val="left"/>
      </w:pPr>
    </w:p>
    <w:sectPr w:rsidR="00DC731B" w:rsidSect="006362C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653" w:rsidRDefault="00F56653">
      <w:pPr>
        <w:spacing w:after="0"/>
      </w:pPr>
      <w:r>
        <w:separator/>
      </w:r>
    </w:p>
  </w:endnote>
  <w:endnote w:type="continuationSeparator" w:id="0">
    <w:p w:rsidR="00F56653" w:rsidRDefault="00F566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B3" w:rsidRDefault="00783BB3">
    <w:pPr>
      <w:spacing w:after="0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783BB3" w:rsidRDefault="00783BB3">
    <w:pPr>
      <w:spacing w:after="0"/>
      <w:ind w:left="0" w:firstLine="0"/>
      <w:jc w:val="left"/>
    </w:pPr>
    <w:r>
      <w:rPr>
        <w:sz w:val="24"/>
      </w:rPr>
      <w:t xml:space="preserve"> </w:t>
    </w:r>
  </w:p>
  <w:p w:rsidR="00783BB3" w:rsidRDefault="00783BB3">
    <w:pPr>
      <w:spacing w:after="0"/>
      <w:ind w:lef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8128692"/>
      <w:docPartObj>
        <w:docPartGallery w:val="Page Numbers (Bottom of Page)"/>
        <w:docPartUnique/>
      </w:docPartObj>
    </w:sdtPr>
    <w:sdtEndPr/>
    <w:sdtContent>
      <w:p w:rsidR="00783BB3" w:rsidRDefault="00783BB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5E0">
          <w:rPr>
            <w:noProof/>
          </w:rPr>
          <w:t>21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B3" w:rsidRDefault="00783BB3">
    <w:pPr>
      <w:spacing w:after="0"/>
      <w:ind w:left="0" w:firstLine="0"/>
      <w:jc w:val="center"/>
    </w:pPr>
  </w:p>
  <w:p w:rsidR="00783BB3" w:rsidRDefault="00783BB3">
    <w:pPr>
      <w:spacing w:after="0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653" w:rsidRDefault="00F56653">
      <w:pPr>
        <w:spacing w:after="0"/>
      </w:pPr>
      <w:r>
        <w:separator/>
      </w:r>
    </w:p>
  </w:footnote>
  <w:footnote w:type="continuationSeparator" w:id="0">
    <w:p w:rsidR="00F56653" w:rsidRDefault="00F566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B3" w:rsidRDefault="00783BB3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B3" w:rsidRDefault="00783BB3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B3" w:rsidRDefault="00783BB3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1E65"/>
    <w:multiLevelType w:val="hybridMultilevel"/>
    <w:tmpl w:val="95D6C438"/>
    <w:lvl w:ilvl="0" w:tplc="CAD4A8E0">
      <w:start w:val="5"/>
      <w:numFmt w:val="decimal"/>
      <w:lvlText w:val="%1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0A60897C">
      <w:start w:val="3"/>
      <w:numFmt w:val="decimal"/>
      <w:lvlText w:val="%2."/>
      <w:lvlJc w:val="left"/>
      <w:pPr>
        <w:ind w:left="4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9AE2BC">
      <w:start w:val="1"/>
      <w:numFmt w:val="lowerRoman"/>
      <w:lvlText w:val="%3"/>
      <w:lvlJc w:val="left"/>
      <w:pPr>
        <w:ind w:left="1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5813E4">
      <w:start w:val="1"/>
      <w:numFmt w:val="decimal"/>
      <w:lvlText w:val="%4"/>
      <w:lvlJc w:val="left"/>
      <w:pPr>
        <w:ind w:left="2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B68314">
      <w:start w:val="1"/>
      <w:numFmt w:val="lowerLetter"/>
      <w:lvlText w:val="%5"/>
      <w:lvlJc w:val="left"/>
      <w:pPr>
        <w:ind w:left="2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DC2BE6">
      <w:start w:val="1"/>
      <w:numFmt w:val="lowerRoman"/>
      <w:lvlText w:val="%6"/>
      <w:lvlJc w:val="left"/>
      <w:pPr>
        <w:ind w:left="3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36853E">
      <w:start w:val="1"/>
      <w:numFmt w:val="decimal"/>
      <w:lvlText w:val="%7"/>
      <w:lvlJc w:val="left"/>
      <w:pPr>
        <w:ind w:left="4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683D06">
      <w:start w:val="1"/>
      <w:numFmt w:val="lowerLetter"/>
      <w:lvlText w:val="%8"/>
      <w:lvlJc w:val="left"/>
      <w:pPr>
        <w:ind w:left="5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F2842E">
      <w:start w:val="1"/>
      <w:numFmt w:val="lowerRoman"/>
      <w:lvlText w:val="%9"/>
      <w:lvlJc w:val="left"/>
      <w:pPr>
        <w:ind w:left="5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4950BB"/>
    <w:multiLevelType w:val="hybridMultilevel"/>
    <w:tmpl w:val="CD1C2764"/>
    <w:lvl w:ilvl="0" w:tplc="8C4815DE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1A75F4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4E6828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E07E20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DEE8F4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1CC24A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C85CDE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4A266C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FC91CC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09299C"/>
    <w:multiLevelType w:val="hybridMultilevel"/>
    <w:tmpl w:val="14A0A730"/>
    <w:lvl w:ilvl="0" w:tplc="7F6A9B34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D44454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ECFE50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7AA2CC4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BA08FC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E87948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540DD0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F27E60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5E9860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B34513"/>
    <w:multiLevelType w:val="hybridMultilevel"/>
    <w:tmpl w:val="57CC8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C4286"/>
    <w:multiLevelType w:val="hybridMultilevel"/>
    <w:tmpl w:val="FC4EFB2E"/>
    <w:lvl w:ilvl="0" w:tplc="694CEC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FE9"/>
    <w:multiLevelType w:val="hybridMultilevel"/>
    <w:tmpl w:val="FBF0E710"/>
    <w:lvl w:ilvl="0" w:tplc="108AFA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6C3A8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C8BE04">
      <w:start w:val="1"/>
      <w:numFmt w:val="decimal"/>
      <w:lvlRestart w:val="0"/>
      <w:lvlText w:val="%3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72D748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445F6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F23C08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6604A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A2ABA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2422E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237977"/>
    <w:multiLevelType w:val="hybridMultilevel"/>
    <w:tmpl w:val="1F00CD76"/>
    <w:lvl w:ilvl="0" w:tplc="E6C4A8A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AAA2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A87D5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CE492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F46AF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525AE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6ACBB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EED50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1621D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587CA4"/>
    <w:multiLevelType w:val="hybridMultilevel"/>
    <w:tmpl w:val="27D09D7A"/>
    <w:lvl w:ilvl="0" w:tplc="E6C4A8A2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CF6A12"/>
    <w:multiLevelType w:val="hybridMultilevel"/>
    <w:tmpl w:val="EE12D2B2"/>
    <w:lvl w:ilvl="0" w:tplc="98461E20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849928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1AE09E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A00FDA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80C66E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CEDCFE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385008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D2B4EA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D48E36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0BD7746"/>
    <w:multiLevelType w:val="hybridMultilevel"/>
    <w:tmpl w:val="FD182BCE"/>
    <w:lvl w:ilvl="0" w:tplc="C9707716">
      <w:start w:val="6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F444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B03D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88C7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08F3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CE37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D088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B244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0A4A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172189F"/>
    <w:multiLevelType w:val="hybridMultilevel"/>
    <w:tmpl w:val="A43C3532"/>
    <w:lvl w:ilvl="0" w:tplc="1D92AC28">
      <w:start w:val="1"/>
      <w:numFmt w:val="decimal"/>
      <w:lvlText w:val="%1.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54524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7A1F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2667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3A49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F6471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9A82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E65EA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4A6D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9E25345"/>
    <w:multiLevelType w:val="hybridMultilevel"/>
    <w:tmpl w:val="AF8C1FA2"/>
    <w:lvl w:ilvl="0" w:tplc="0832D860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F045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A846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14F6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2C8F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EE33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FE4F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8670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5C7B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1812365"/>
    <w:multiLevelType w:val="hybridMultilevel"/>
    <w:tmpl w:val="0090EA5C"/>
    <w:lvl w:ilvl="0" w:tplc="55E2418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A5549A"/>
    <w:multiLevelType w:val="hybridMultilevel"/>
    <w:tmpl w:val="DEF04B20"/>
    <w:lvl w:ilvl="0" w:tplc="A33010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B4BC9E">
      <w:start w:val="1"/>
      <w:numFmt w:val="lowerLetter"/>
      <w:lvlText w:val="%2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A4B106">
      <w:start w:val="7"/>
      <w:numFmt w:val="decimal"/>
      <w:lvlRestart w:val="0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B0E788">
      <w:start w:val="1"/>
      <w:numFmt w:val="decimal"/>
      <w:lvlText w:val="%4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84F9FA">
      <w:start w:val="1"/>
      <w:numFmt w:val="lowerLetter"/>
      <w:lvlText w:val="%5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0CF8E0">
      <w:start w:val="1"/>
      <w:numFmt w:val="lowerRoman"/>
      <w:lvlText w:val="%6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84B89E">
      <w:start w:val="1"/>
      <w:numFmt w:val="decimal"/>
      <w:lvlText w:val="%7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D2B008">
      <w:start w:val="1"/>
      <w:numFmt w:val="lowerLetter"/>
      <w:lvlText w:val="%8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C68D52">
      <w:start w:val="1"/>
      <w:numFmt w:val="lowerRoman"/>
      <w:lvlText w:val="%9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CD37F9B"/>
    <w:multiLevelType w:val="hybridMultilevel"/>
    <w:tmpl w:val="4146965C"/>
    <w:lvl w:ilvl="0" w:tplc="C8F635CE">
      <w:start w:val="1"/>
      <w:numFmt w:val="decimal"/>
      <w:lvlText w:val="%1."/>
      <w:lvlJc w:val="left"/>
      <w:pPr>
        <w:ind w:left="1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568CE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20DD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4869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58C0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7A566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C24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0EF84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F0EE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F7874EA"/>
    <w:multiLevelType w:val="hybridMultilevel"/>
    <w:tmpl w:val="00C85BE2"/>
    <w:lvl w:ilvl="0" w:tplc="484622E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AA44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AA8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2E26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6A4D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A834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6E76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1A27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FE8F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5696290"/>
    <w:multiLevelType w:val="hybridMultilevel"/>
    <w:tmpl w:val="4146965C"/>
    <w:lvl w:ilvl="0" w:tplc="C8F635CE">
      <w:start w:val="1"/>
      <w:numFmt w:val="decimal"/>
      <w:lvlText w:val="%1."/>
      <w:lvlJc w:val="left"/>
      <w:pPr>
        <w:ind w:left="1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568CE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20DD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4869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58C0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7A566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C24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0EF84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F0EE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2B465D4"/>
    <w:multiLevelType w:val="hybridMultilevel"/>
    <w:tmpl w:val="7AA813CA"/>
    <w:lvl w:ilvl="0" w:tplc="7DC20534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0871D2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C25C52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067668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2653FC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BC9528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A641CE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825DF6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08B3CE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8E42454"/>
    <w:multiLevelType w:val="hybridMultilevel"/>
    <w:tmpl w:val="A2BC9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6"/>
  </w:num>
  <w:num w:numId="5">
    <w:abstractNumId w:val="16"/>
  </w:num>
  <w:num w:numId="6">
    <w:abstractNumId w:val="10"/>
  </w:num>
  <w:num w:numId="7">
    <w:abstractNumId w:val="2"/>
  </w:num>
  <w:num w:numId="8">
    <w:abstractNumId w:val="1"/>
  </w:num>
  <w:num w:numId="9">
    <w:abstractNumId w:val="17"/>
  </w:num>
  <w:num w:numId="10">
    <w:abstractNumId w:val="8"/>
  </w:num>
  <w:num w:numId="11">
    <w:abstractNumId w:val="5"/>
  </w:num>
  <w:num w:numId="12">
    <w:abstractNumId w:val="13"/>
  </w:num>
  <w:num w:numId="13">
    <w:abstractNumId w:val="15"/>
  </w:num>
  <w:num w:numId="14">
    <w:abstractNumId w:val="4"/>
  </w:num>
  <w:num w:numId="15">
    <w:abstractNumId w:val="7"/>
  </w:num>
  <w:num w:numId="16">
    <w:abstractNumId w:val="12"/>
  </w:num>
  <w:num w:numId="17">
    <w:abstractNumId w:val="18"/>
  </w:num>
  <w:num w:numId="18">
    <w:abstractNumId w:val="3"/>
  </w:num>
  <w:num w:numId="19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1B"/>
    <w:rsid w:val="00002240"/>
    <w:rsid w:val="000025AF"/>
    <w:rsid w:val="0000414B"/>
    <w:rsid w:val="00021FCF"/>
    <w:rsid w:val="00024787"/>
    <w:rsid w:val="00027C3E"/>
    <w:rsid w:val="000418DB"/>
    <w:rsid w:val="00046B9D"/>
    <w:rsid w:val="00047C65"/>
    <w:rsid w:val="000520CA"/>
    <w:rsid w:val="00054AF1"/>
    <w:rsid w:val="00063AE8"/>
    <w:rsid w:val="00066808"/>
    <w:rsid w:val="000676D5"/>
    <w:rsid w:val="00091C14"/>
    <w:rsid w:val="000A0EB8"/>
    <w:rsid w:val="000B2E07"/>
    <w:rsid w:val="000C2B60"/>
    <w:rsid w:val="000C2BA9"/>
    <w:rsid w:val="000C4381"/>
    <w:rsid w:val="000D245D"/>
    <w:rsid w:val="000D7998"/>
    <w:rsid w:val="00102856"/>
    <w:rsid w:val="0010388A"/>
    <w:rsid w:val="0010531C"/>
    <w:rsid w:val="00106428"/>
    <w:rsid w:val="001144E6"/>
    <w:rsid w:val="001305B1"/>
    <w:rsid w:val="00131B27"/>
    <w:rsid w:val="001437DC"/>
    <w:rsid w:val="0014418F"/>
    <w:rsid w:val="00154D05"/>
    <w:rsid w:val="00160BE6"/>
    <w:rsid w:val="001623A3"/>
    <w:rsid w:val="00181546"/>
    <w:rsid w:val="00182A75"/>
    <w:rsid w:val="00183EC3"/>
    <w:rsid w:val="00187D57"/>
    <w:rsid w:val="001919FC"/>
    <w:rsid w:val="00192FB0"/>
    <w:rsid w:val="001B4542"/>
    <w:rsid w:val="001B717D"/>
    <w:rsid w:val="001C616A"/>
    <w:rsid w:val="001D0624"/>
    <w:rsid w:val="001D1D9B"/>
    <w:rsid w:val="001D2C11"/>
    <w:rsid w:val="001E0B75"/>
    <w:rsid w:val="001E12C1"/>
    <w:rsid w:val="001E5772"/>
    <w:rsid w:val="001E799B"/>
    <w:rsid w:val="001F0A0F"/>
    <w:rsid w:val="00200009"/>
    <w:rsid w:val="002163B3"/>
    <w:rsid w:val="00236645"/>
    <w:rsid w:val="00236DB3"/>
    <w:rsid w:val="0025176D"/>
    <w:rsid w:val="002533AC"/>
    <w:rsid w:val="00262D07"/>
    <w:rsid w:val="0026372C"/>
    <w:rsid w:val="0026740A"/>
    <w:rsid w:val="00267B3D"/>
    <w:rsid w:val="002A29E1"/>
    <w:rsid w:val="002A3442"/>
    <w:rsid w:val="002A51F2"/>
    <w:rsid w:val="002B29ED"/>
    <w:rsid w:val="002B34C6"/>
    <w:rsid w:val="002C0825"/>
    <w:rsid w:val="002C1902"/>
    <w:rsid w:val="002C1CD8"/>
    <w:rsid w:val="002C4387"/>
    <w:rsid w:val="002D3BAB"/>
    <w:rsid w:val="002D5493"/>
    <w:rsid w:val="002F0C02"/>
    <w:rsid w:val="00302289"/>
    <w:rsid w:val="00307E2E"/>
    <w:rsid w:val="0032090C"/>
    <w:rsid w:val="00323E7F"/>
    <w:rsid w:val="00326BCC"/>
    <w:rsid w:val="00331E6A"/>
    <w:rsid w:val="00341BC1"/>
    <w:rsid w:val="00342A48"/>
    <w:rsid w:val="00361B0C"/>
    <w:rsid w:val="00363345"/>
    <w:rsid w:val="00366133"/>
    <w:rsid w:val="00381DCB"/>
    <w:rsid w:val="0038374E"/>
    <w:rsid w:val="003906A2"/>
    <w:rsid w:val="00395712"/>
    <w:rsid w:val="00397D6A"/>
    <w:rsid w:val="003A19A9"/>
    <w:rsid w:val="003A6246"/>
    <w:rsid w:val="003B636C"/>
    <w:rsid w:val="003C2C94"/>
    <w:rsid w:val="003C749E"/>
    <w:rsid w:val="003E154B"/>
    <w:rsid w:val="003F55B1"/>
    <w:rsid w:val="00406DF6"/>
    <w:rsid w:val="00407EC6"/>
    <w:rsid w:val="00416FF6"/>
    <w:rsid w:val="004172B7"/>
    <w:rsid w:val="004205AF"/>
    <w:rsid w:val="00422F05"/>
    <w:rsid w:val="00433A05"/>
    <w:rsid w:val="00446A86"/>
    <w:rsid w:val="004517A0"/>
    <w:rsid w:val="00473456"/>
    <w:rsid w:val="00477AEA"/>
    <w:rsid w:val="00480E31"/>
    <w:rsid w:val="004859F7"/>
    <w:rsid w:val="00491ECC"/>
    <w:rsid w:val="004A2F00"/>
    <w:rsid w:val="004A352F"/>
    <w:rsid w:val="004A428C"/>
    <w:rsid w:val="004B2641"/>
    <w:rsid w:val="004B614F"/>
    <w:rsid w:val="004D5A92"/>
    <w:rsid w:val="004E0ACB"/>
    <w:rsid w:val="004E187D"/>
    <w:rsid w:val="004E285C"/>
    <w:rsid w:val="004E5A0B"/>
    <w:rsid w:val="004E7B78"/>
    <w:rsid w:val="004F4F22"/>
    <w:rsid w:val="005159C8"/>
    <w:rsid w:val="00522083"/>
    <w:rsid w:val="00523732"/>
    <w:rsid w:val="00527FC6"/>
    <w:rsid w:val="00535E57"/>
    <w:rsid w:val="00544623"/>
    <w:rsid w:val="005466F6"/>
    <w:rsid w:val="00546918"/>
    <w:rsid w:val="005563C1"/>
    <w:rsid w:val="00576EE1"/>
    <w:rsid w:val="0058315C"/>
    <w:rsid w:val="005870D9"/>
    <w:rsid w:val="0059243E"/>
    <w:rsid w:val="00592E8B"/>
    <w:rsid w:val="00593C25"/>
    <w:rsid w:val="005A70BC"/>
    <w:rsid w:val="005B2BB1"/>
    <w:rsid w:val="005B3090"/>
    <w:rsid w:val="005C2C23"/>
    <w:rsid w:val="005C35E4"/>
    <w:rsid w:val="005C797A"/>
    <w:rsid w:val="005D0D28"/>
    <w:rsid w:val="005D26ED"/>
    <w:rsid w:val="005E3C6A"/>
    <w:rsid w:val="005F2276"/>
    <w:rsid w:val="005F30DE"/>
    <w:rsid w:val="005F6724"/>
    <w:rsid w:val="00607431"/>
    <w:rsid w:val="00613A1D"/>
    <w:rsid w:val="00614F7F"/>
    <w:rsid w:val="00616D28"/>
    <w:rsid w:val="00631517"/>
    <w:rsid w:val="006316B2"/>
    <w:rsid w:val="006339C5"/>
    <w:rsid w:val="006362C5"/>
    <w:rsid w:val="00640229"/>
    <w:rsid w:val="006416F3"/>
    <w:rsid w:val="006440C7"/>
    <w:rsid w:val="00644CF4"/>
    <w:rsid w:val="00645277"/>
    <w:rsid w:val="0064683D"/>
    <w:rsid w:val="0064771D"/>
    <w:rsid w:val="00650800"/>
    <w:rsid w:val="00655AB4"/>
    <w:rsid w:val="0066027A"/>
    <w:rsid w:val="00661316"/>
    <w:rsid w:val="00667C3A"/>
    <w:rsid w:val="00670DC2"/>
    <w:rsid w:val="00677D27"/>
    <w:rsid w:val="00682460"/>
    <w:rsid w:val="00685817"/>
    <w:rsid w:val="006A03CB"/>
    <w:rsid w:val="006A3AA2"/>
    <w:rsid w:val="006B254E"/>
    <w:rsid w:val="006B2700"/>
    <w:rsid w:val="006C699A"/>
    <w:rsid w:val="006C7825"/>
    <w:rsid w:val="006D1994"/>
    <w:rsid w:val="006E1CCA"/>
    <w:rsid w:val="006E1D47"/>
    <w:rsid w:val="006E6B29"/>
    <w:rsid w:val="00702FF5"/>
    <w:rsid w:val="00706437"/>
    <w:rsid w:val="007131CE"/>
    <w:rsid w:val="00714BAE"/>
    <w:rsid w:val="00723B0A"/>
    <w:rsid w:val="0072498D"/>
    <w:rsid w:val="00726D5D"/>
    <w:rsid w:val="00731E05"/>
    <w:rsid w:val="007374E5"/>
    <w:rsid w:val="007428B6"/>
    <w:rsid w:val="00745D99"/>
    <w:rsid w:val="007518D6"/>
    <w:rsid w:val="00752827"/>
    <w:rsid w:val="0075466C"/>
    <w:rsid w:val="0075553C"/>
    <w:rsid w:val="00755F33"/>
    <w:rsid w:val="00757605"/>
    <w:rsid w:val="00777CA0"/>
    <w:rsid w:val="007813AC"/>
    <w:rsid w:val="00783BB3"/>
    <w:rsid w:val="00786D42"/>
    <w:rsid w:val="00796D44"/>
    <w:rsid w:val="007C29DF"/>
    <w:rsid w:val="007C7E52"/>
    <w:rsid w:val="007F7EC9"/>
    <w:rsid w:val="00800F26"/>
    <w:rsid w:val="00804CC4"/>
    <w:rsid w:val="0080631E"/>
    <w:rsid w:val="008116F9"/>
    <w:rsid w:val="0081331F"/>
    <w:rsid w:val="00816CF7"/>
    <w:rsid w:val="0082251D"/>
    <w:rsid w:val="008327A6"/>
    <w:rsid w:val="00833A36"/>
    <w:rsid w:val="00840FE1"/>
    <w:rsid w:val="00850407"/>
    <w:rsid w:val="00852E04"/>
    <w:rsid w:val="00856565"/>
    <w:rsid w:val="00856D9E"/>
    <w:rsid w:val="00860F47"/>
    <w:rsid w:val="00863442"/>
    <w:rsid w:val="008768F1"/>
    <w:rsid w:val="008806B6"/>
    <w:rsid w:val="00880966"/>
    <w:rsid w:val="0088098A"/>
    <w:rsid w:val="00882922"/>
    <w:rsid w:val="008853A0"/>
    <w:rsid w:val="0089029D"/>
    <w:rsid w:val="00890DAC"/>
    <w:rsid w:val="00894F3C"/>
    <w:rsid w:val="00896B52"/>
    <w:rsid w:val="008975FE"/>
    <w:rsid w:val="008A16CD"/>
    <w:rsid w:val="008A1D7E"/>
    <w:rsid w:val="008A48BF"/>
    <w:rsid w:val="008A57B4"/>
    <w:rsid w:val="008C062F"/>
    <w:rsid w:val="008D1C01"/>
    <w:rsid w:val="008D6652"/>
    <w:rsid w:val="008E32D2"/>
    <w:rsid w:val="008E3761"/>
    <w:rsid w:val="008E55CD"/>
    <w:rsid w:val="008E6CD0"/>
    <w:rsid w:val="008F0640"/>
    <w:rsid w:val="008F2416"/>
    <w:rsid w:val="008F56A9"/>
    <w:rsid w:val="009001BD"/>
    <w:rsid w:val="0090249D"/>
    <w:rsid w:val="00906671"/>
    <w:rsid w:val="00922E19"/>
    <w:rsid w:val="00936A4C"/>
    <w:rsid w:val="0093761A"/>
    <w:rsid w:val="00953644"/>
    <w:rsid w:val="00957910"/>
    <w:rsid w:val="00970125"/>
    <w:rsid w:val="009712B1"/>
    <w:rsid w:val="00976BC9"/>
    <w:rsid w:val="00976E71"/>
    <w:rsid w:val="009903D7"/>
    <w:rsid w:val="00991CA1"/>
    <w:rsid w:val="009A21D0"/>
    <w:rsid w:val="009B2CB2"/>
    <w:rsid w:val="009B3829"/>
    <w:rsid w:val="009B55E0"/>
    <w:rsid w:val="009C0CE9"/>
    <w:rsid w:val="009C4FEB"/>
    <w:rsid w:val="009D0C4F"/>
    <w:rsid w:val="009F0D82"/>
    <w:rsid w:val="009F0FCB"/>
    <w:rsid w:val="009F22CC"/>
    <w:rsid w:val="009F7D48"/>
    <w:rsid w:val="00A07C6A"/>
    <w:rsid w:val="00A11FE1"/>
    <w:rsid w:val="00A2221A"/>
    <w:rsid w:val="00A26311"/>
    <w:rsid w:val="00A26F03"/>
    <w:rsid w:val="00A313B8"/>
    <w:rsid w:val="00A3184B"/>
    <w:rsid w:val="00A360F6"/>
    <w:rsid w:val="00A43009"/>
    <w:rsid w:val="00A43203"/>
    <w:rsid w:val="00A452F4"/>
    <w:rsid w:val="00A519A6"/>
    <w:rsid w:val="00A51D43"/>
    <w:rsid w:val="00A55F10"/>
    <w:rsid w:val="00A56B18"/>
    <w:rsid w:val="00A678DB"/>
    <w:rsid w:val="00A750DF"/>
    <w:rsid w:val="00A90C50"/>
    <w:rsid w:val="00A972F5"/>
    <w:rsid w:val="00AA1615"/>
    <w:rsid w:val="00AB08DF"/>
    <w:rsid w:val="00AB1612"/>
    <w:rsid w:val="00AB7A5E"/>
    <w:rsid w:val="00AC299A"/>
    <w:rsid w:val="00AD0AA2"/>
    <w:rsid w:val="00AD23CF"/>
    <w:rsid w:val="00AD6BFC"/>
    <w:rsid w:val="00AE4740"/>
    <w:rsid w:val="00AE5FD1"/>
    <w:rsid w:val="00AF5194"/>
    <w:rsid w:val="00AF764F"/>
    <w:rsid w:val="00B10BDF"/>
    <w:rsid w:val="00B21570"/>
    <w:rsid w:val="00B321D8"/>
    <w:rsid w:val="00B3287B"/>
    <w:rsid w:val="00B4049C"/>
    <w:rsid w:val="00B41795"/>
    <w:rsid w:val="00B43014"/>
    <w:rsid w:val="00B5186A"/>
    <w:rsid w:val="00B556A7"/>
    <w:rsid w:val="00B56855"/>
    <w:rsid w:val="00B61FF3"/>
    <w:rsid w:val="00B621CE"/>
    <w:rsid w:val="00B6226D"/>
    <w:rsid w:val="00B640FB"/>
    <w:rsid w:val="00B76615"/>
    <w:rsid w:val="00B768B6"/>
    <w:rsid w:val="00B90F3D"/>
    <w:rsid w:val="00B9674E"/>
    <w:rsid w:val="00BB41AC"/>
    <w:rsid w:val="00BB450C"/>
    <w:rsid w:val="00BB4C6E"/>
    <w:rsid w:val="00BC09DA"/>
    <w:rsid w:val="00BC1457"/>
    <w:rsid w:val="00BC4DEE"/>
    <w:rsid w:val="00BD7953"/>
    <w:rsid w:val="00BE5CEB"/>
    <w:rsid w:val="00BF29F9"/>
    <w:rsid w:val="00BF6899"/>
    <w:rsid w:val="00C04367"/>
    <w:rsid w:val="00C065BE"/>
    <w:rsid w:val="00C07838"/>
    <w:rsid w:val="00C147E5"/>
    <w:rsid w:val="00C22D3C"/>
    <w:rsid w:val="00C43AA3"/>
    <w:rsid w:val="00C448EC"/>
    <w:rsid w:val="00C5181A"/>
    <w:rsid w:val="00C53ECD"/>
    <w:rsid w:val="00C55EDA"/>
    <w:rsid w:val="00C57498"/>
    <w:rsid w:val="00C627CE"/>
    <w:rsid w:val="00C65B95"/>
    <w:rsid w:val="00C77D84"/>
    <w:rsid w:val="00C91F19"/>
    <w:rsid w:val="00C939FA"/>
    <w:rsid w:val="00C93D5D"/>
    <w:rsid w:val="00C952C5"/>
    <w:rsid w:val="00CA04DE"/>
    <w:rsid w:val="00CA730E"/>
    <w:rsid w:val="00CB203E"/>
    <w:rsid w:val="00CC005C"/>
    <w:rsid w:val="00CD6261"/>
    <w:rsid w:val="00CE1168"/>
    <w:rsid w:val="00CE623B"/>
    <w:rsid w:val="00CF26CE"/>
    <w:rsid w:val="00D00E4E"/>
    <w:rsid w:val="00D13C92"/>
    <w:rsid w:val="00D24ACD"/>
    <w:rsid w:val="00D3038E"/>
    <w:rsid w:val="00D364F3"/>
    <w:rsid w:val="00D40851"/>
    <w:rsid w:val="00D45823"/>
    <w:rsid w:val="00D57443"/>
    <w:rsid w:val="00D6345B"/>
    <w:rsid w:val="00D72353"/>
    <w:rsid w:val="00D76C16"/>
    <w:rsid w:val="00D7751F"/>
    <w:rsid w:val="00D82918"/>
    <w:rsid w:val="00D830EB"/>
    <w:rsid w:val="00DB1CED"/>
    <w:rsid w:val="00DB69F1"/>
    <w:rsid w:val="00DC1627"/>
    <w:rsid w:val="00DC5D4A"/>
    <w:rsid w:val="00DC6378"/>
    <w:rsid w:val="00DC731B"/>
    <w:rsid w:val="00DE03C5"/>
    <w:rsid w:val="00DF1E11"/>
    <w:rsid w:val="00DF2571"/>
    <w:rsid w:val="00DF6602"/>
    <w:rsid w:val="00E108FE"/>
    <w:rsid w:val="00E112CA"/>
    <w:rsid w:val="00E11CED"/>
    <w:rsid w:val="00E17821"/>
    <w:rsid w:val="00E249CD"/>
    <w:rsid w:val="00E24C30"/>
    <w:rsid w:val="00E2620C"/>
    <w:rsid w:val="00E3234A"/>
    <w:rsid w:val="00E367D5"/>
    <w:rsid w:val="00E36A9B"/>
    <w:rsid w:val="00E47074"/>
    <w:rsid w:val="00E47A73"/>
    <w:rsid w:val="00E51668"/>
    <w:rsid w:val="00E57111"/>
    <w:rsid w:val="00E64250"/>
    <w:rsid w:val="00E77382"/>
    <w:rsid w:val="00E80B29"/>
    <w:rsid w:val="00E83645"/>
    <w:rsid w:val="00E96151"/>
    <w:rsid w:val="00EB2638"/>
    <w:rsid w:val="00EB65BA"/>
    <w:rsid w:val="00EB780D"/>
    <w:rsid w:val="00EC74DB"/>
    <w:rsid w:val="00ED4093"/>
    <w:rsid w:val="00EE06DF"/>
    <w:rsid w:val="00EE20E7"/>
    <w:rsid w:val="00EF149F"/>
    <w:rsid w:val="00EF34F5"/>
    <w:rsid w:val="00EF3565"/>
    <w:rsid w:val="00EF3E03"/>
    <w:rsid w:val="00F01978"/>
    <w:rsid w:val="00F022B7"/>
    <w:rsid w:val="00F1035B"/>
    <w:rsid w:val="00F1472B"/>
    <w:rsid w:val="00F35434"/>
    <w:rsid w:val="00F363C8"/>
    <w:rsid w:val="00F50C47"/>
    <w:rsid w:val="00F56653"/>
    <w:rsid w:val="00F56D28"/>
    <w:rsid w:val="00F6392A"/>
    <w:rsid w:val="00F70727"/>
    <w:rsid w:val="00F72591"/>
    <w:rsid w:val="00F7435F"/>
    <w:rsid w:val="00F814A3"/>
    <w:rsid w:val="00F837EA"/>
    <w:rsid w:val="00F84CBF"/>
    <w:rsid w:val="00F8565D"/>
    <w:rsid w:val="00F90C3D"/>
    <w:rsid w:val="00F944C2"/>
    <w:rsid w:val="00F95284"/>
    <w:rsid w:val="00FA345A"/>
    <w:rsid w:val="00FA3871"/>
    <w:rsid w:val="00FA76A3"/>
    <w:rsid w:val="00FA7D6F"/>
    <w:rsid w:val="00FB055B"/>
    <w:rsid w:val="00FB1B99"/>
    <w:rsid w:val="00FB27E2"/>
    <w:rsid w:val="00FB6890"/>
    <w:rsid w:val="00FC46D7"/>
    <w:rsid w:val="00FC6B5E"/>
    <w:rsid w:val="00FE111A"/>
    <w:rsid w:val="00FE2217"/>
    <w:rsid w:val="00FE79F1"/>
    <w:rsid w:val="00FF23B1"/>
    <w:rsid w:val="00FF2498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50824"/>
  <w15:docId w15:val="{D3440C80-6F91-4D5F-BB76-53E2C160D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45B"/>
    <w:pPr>
      <w:spacing w:after="105" w:line="240" w:lineRule="auto"/>
      <w:ind w:left="1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3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77CA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39"/>
    <w:rsid w:val="00777CA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7CA0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21F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21FCF"/>
    <w:rPr>
      <w:rFonts w:ascii="Times New Roman" w:eastAsia="Times New Roman" w:hAnsi="Times New Roman" w:cs="Times New Roman"/>
      <w:color w:val="000000"/>
      <w:sz w:val="28"/>
    </w:rPr>
  </w:style>
  <w:style w:type="character" w:styleId="a7">
    <w:name w:val="Hyperlink"/>
    <w:basedOn w:val="a0"/>
    <w:uiPriority w:val="99"/>
    <w:unhideWhenUsed/>
    <w:rsid w:val="00957910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3"/>
    <w:uiPriority w:val="39"/>
    <w:rsid w:val="004E0ACB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DF1E11"/>
    <w:pPr>
      <w:tabs>
        <w:tab w:val="center" w:pos="4680"/>
        <w:tab w:val="right" w:pos="9360"/>
      </w:tabs>
      <w:spacing w:after="0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DF1E11"/>
    <w:rPr>
      <w:rFonts w:cs="Times New Roman"/>
    </w:rPr>
  </w:style>
  <w:style w:type="paragraph" w:styleId="aa">
    <w:name w:val="TOC Heading"/>
    <w:basedOn w:val="1"/>
    <w:next w:val="a"/>
    <w:uiPriority w:val="39"/>
    <w:unhideWhenUsed/>
    <w:qFormat/>
    <w:rsid w:val="00856D9E"/>
    <w:pPr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856D9E"/>
    <w:pPr>
      <w:spacing w:after="100"/>
      <w:ind w:left="240" w:firstLine="0"/>
      <w:jc w:val="left"/>
    </w:pPr>
    <w:rPr>
      <w:color w:val="auto"/>
      <w:sz w:val="24"/>
      <w:szCs w:val="24"/>
      <w:lang w:eastAsia="zh-CN"/>
    </w:rPr>
  </w:style>
  <w:style w:type="paragraph" w:styleId="12">
    <w:name w:val="toc 1"/>
    <w:basedOn w:val="a"/>
    <w:next w:val="a"/>
    <w:autoRedefine/>
    <w:uiPriority w:val="39"/>
    <w:unhideWhenUsed/>
    <w:rsid w:val="00856D9E"/>
    <w:pPr>
      <w:spacing w:after="100"/>
      <w:ind w:left="0" w:firstLine="0"/>
      <w:jc w:val="left"/>
    </w:pPr>
    <w:rPr>
      <w:color w:val="auto"/>
      <w:sz w:val="24"/>
      <w:szCs w:val="24"/>
      <w:lang w:eastAsia="zh-CN"/>
    </w:rPr>
  </w:style>
  <w:style w:type="paragraph" w:customStyle="1" w:styleId="Style2">
    <w:name w:val="Style2"/>
    <w:basedOn w:val="a"/>
    <w:rsid w:val="00EE20E7"/>
    <w:pPr>
      <w:widowControl w:val="0"/>
      <w:autoSpaceDE w:val="0"/>
      <w:autoSpaceDN w:val="0"/>
      <w:adjustRightInd w:val="0"/>
      <w:spacing w:after="0" w:line="484" w:lineRule="exact"/>
      <w:ind w:left="0" w:firstLine="715"/>
    </w:pPr>
    <w:rPr>
      <w:color w:val="auto"/>
      <w:sz w:val="24"/>
      <w:szCs w:val="24"/>
    </w:rPr>
  </w:style>
  <w:style w:type="character" w:customStyle="1" w:styleId="FontStyle12">
    <w:name w:val="Font Style12"/>
    <w:rsid w:val="00EE20E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6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04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5136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mp.elpub.ru/jour%20" TargetMode="External"/><Relationship Id="rId13" Type="http://schemas.openxmlformats.org/officeDocument/2006/relationships/hyperlink" Target="https://docs.cntd.ru/document/420355765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www.un.org/ru/ga/pdf/brundtland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jstor.or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in-izdat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yberleninka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jmf.econs.online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memo.ru/" TargetMode="External"/><Relationship Id="rId14" Type="http://schemas.openxmlformats.org/officeDocument/2006/relationships/hyperlink" Target="http://www.worldbank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10F03-73FD-43C9-8EBB-695C0EDED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7077</Words>
  <Characters>40339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OPerevoznikova</dc:creator>
  <cp:keywords/>
  <cp:lastModifiedBy>Иванова Наталья Петровна</cp:lastModifiedBy>
  <cp:revision>3</cp:revision>
  <dcterms:created xsi:type="dcterms:W3CDTF">2023-05-17T14:06:00Z</dcterms:created>
  <dcterms:modified xsi:type="dcterms:W3CDTF">2023-06-02T08:43:00Z</dcterms:modified>
</cp:coreProperties>
</file>